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4A0"/>
      </w:tblPr>
      <w:tblGrid>
        <w:gridCol w:w="3672"/>
        <w:gridCol w:w="5792"/>
      </w:tblGrid>
      <w:tr w:rsidR="00E472C0" w:rsidTr="00E472C0">
        <w:trPr>
          <w:trHeight w:val="1141"/>
        </w:trPr>
        <w:tc>
          <w:tcPr>
            <w:tcW w:w="3672" w:type="dxa"/>
          </w:tcPr>
          <w:p w:rsidR="00E472C0" w:rsidRPr="005078C1" w:rsidRDefault="00E472C0" w:rsidP="005078C1">
            <w:pPr>
              <w:ind w:firstLine="0"/>
              <w:jc w:val="center"/>
              <w:rPr>
                <w:rFonts w:ascii="Times New Roman" w:hAnsi="Times New Roman" w:cs="Times New Roman"/>
                <w:b/>
                <w:sz w:val="26"/>
                <w:szCs w:val="24"/>
              </w:rPr>
            </w:pPr>
            <w:r w:rsidRPr="005078C1">
              <w:rPr>
                <w:rFonts w:ascii="Times New Roman" w:hAnsi="Times New Roman" w:cs="Times New Roman"/>
                <w:b/>
                <w:sz w:val="26"/>
                <w:szCs w:val="24"/>
              </w:rPr>
              <w:t>BỘ GIAO THÔNG VẬN TẢI</w:t>
            </w:r>
          </w:p>
          <w:p w:rsidR="001C74CF" w:rsidRDefault="00CE0C6B" w:rsidP="005078C1">
            <w:pPr>
              <w:ind w:firstLine="0"/>
              <w:jc w:val="center"/>
              <w:rPr>
                <w:rFonts w:ascii="Times New Roman" w:hAnsi="Times New Roman" w:cs="Times New Roman"/>
                <w:b/>
              </w:rPr>
            </w:pPr>
            <w:r w:rsidRPr="00CE0C6B">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5.5pt;margin-top:3.75pt;width:9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x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yybj9MZ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"/>
              </w:pict>
            </w:r>
          </w:p>
          <w:p w:rsidR="005078C1" w:rsidRDefault="005078C1" w:rsidP="005078C1">
            <w:pPr>
              <w:ind w:firstLine="0"/>
              <w:jc w:val="center"/>
              <w:rPr>
                <w:rFonts w:ascii="Times New Roman" w:hAnsi="Times New Roman" w:cs="Times New Roman"/>
                <w:sz w:val="26"/>
              </w:rPr>
            </w:pPr>
          </w:p>
          <w:p w:rsidR="00E472C0" w:rsidRPr="001C74CF" w:rsidRDefault="00CE0C6B" w:rsidP="005078C1">
            <w:pPr>
              <w:ind w:firstLine="0"/>
              <w:jc w:val="center"/>
              <w:rPr>
                <w:rFonts w:ascii="Times New Roman" w:hAnsi="Times New Roman" w:cs="Times New Roman"/>
                <w:b/>
              </w:rPr>
            </w:pPr>
            <w:r w:rsidRPr="00CE0C6B">
              <w:rPr>
                <w:rFonts w:ascii="Times New Roman" w:hAnsi="Times New Roman"/>
                <w:b/>
                <w:bCs/>
                <w:noProof/>
                <w:sz w:val="30"/>
                <w:lang w:eastAsia="en-US"/>
              </w:rPr>
              <w:pict>
                <v:rect id="Rectangle 2" o:spid="_x0000_s1029" style="position:absolute;left:0;text-align:left;margin-left:25pt;margin-top:38.3pt;width:112.5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">
                  <v:textbox>
                    <w:txbxContent>
                      <w:p w:rsidR="001831C0" w:rsidRPr="00384A67" w:rsidRDefault="001831C0" w:rsidP="001831C0">
                        <w:pPr>
                          <w:ind w:firstLine="0"/>
                          <w:jc w:val="center"/>
                          <w:rPr>
                            <w:rFonts w:ascii="Times New Roman" w:hAnsi="Times New Roman" w:cs="Times New Roman"/>
                          </w:rPr>
                        </w:pPr>
                        <w:r w:rsidRPr="00384A67">
                          <w:rPr>
                            <w:rFonts w:ascii="Times New Roman" w:hAnsi="Times New Roman" w:cs="Times New Roman"/>
                            <w:b/>
                            <w:bCs/>
                            <w:szCs w:val="24"/>
                          </w:rPr>
                          <w:t>DỰ THẢO</w:t>
                        </w:r>
                      </w:p>
                    </w:txbxContent>
                  </v:textbox>
                </v:rect>
              </w:pict>
            </w:r>
            <w:r w:rsidR="00E472C0" w:rsidRPr="005078C1">
              <w:rPr>
                <w:rFonts w:ascii="Times New Roman" w:hAnsi="Times New Roman" w:cs="Times New Roman"/>
              </w:rPr>
              <w:t>Số:           /TTr-</w:t>
            </w:r>
            <w:r w:rsidR="008D1FAA" w:rsidRPr="005078C1">
              <w:rPr>
                <w:rFonts w:ascii="Times New Roman" w:hAnsi="Times New Roman" w:cs="Times New Roman"/>
              </w:rPr>
              <w:t>BGTVT</w:t>
            </w:r>
          </w:p>
        </w:tc>
        <w:tc>
          <w:tcPr>
            <w:tcW w:w="5792" w:type="dxa"/>
          </w:tcPr>
          <w:p w:rsidR="00E472C0" w:rsidRPr="005078C1" w:rsidRDefault="00E472C0" w:rsidP="005078C1">
            <w:pPr>
              <w:ind w:firstLine="0"/>
              <w:jc w:val="center"/>
              <w:rPr>
                <w:rFonts w:ascii="Times New Roman" w:hAnsi="Times New Roman" w:cs="Times New Roman"/>
                <w:b/>
                <w:sz w:val="26"/>
                <w:szCs w:val="24"/>
              </w:rPr>
            </w:pPr>
            <w:r w:rsidRPr="005078C1">
              <w:rPr>
                <w:rFonts w:ascii="Times New Roman" w:hAnsi="Times New Roman" w:cs="Times New Roman"/>
                <w:b/>
                <w:sz w:val="26"/>
                <w:szCs w:val="24"/>
              </w:rPr>
              <w:t>CỘNG HÒA XÃ HỘI CHỦ NGHĨA VIỆT NAM</w:t>
            </w:r>
          </w:p>
          <w:p w:rsidR="00E472C0" w:rsidRDefault="00E472C0" w:rsidP="005078C1">
            <w:pPr>
              <w:ind w:firstLine="0"/>
              <w:jc w:val="center"/>
              <w:rPr>
                <w:rFonts w:ascii="Times New Roman" w:hAnsi="Times New Roman" w:cs="Times New Roman"/>
                <w:b/>
                <w:sz w:val="26"/>
              </w:rPr>
            </w:pPr>
            <w:r>
              <w:rPr>
                <w:rFonts w:ascii="Times New Roman" w:hAnsi="Times New Roman" w:cs="Times New Roman"/>
                <w:b/>
                <w:sz w:val="26"/>
              </w:rPr>
              <w:t xml:space="preserve"> </w:t>
            </w:r>
            <w:r w:rsidRPr="005078C1">
              <w:rPr>
                <w:rFonts w:ascii="Times New Roman" w:hAnsi="Times New Roman" w:cs="Times New Roman"/>
                <w:b/>
              </w:rPr>
              <w:t>Độc lập – Tự do – Hạnh phúc</w:t>
            </w:r>
          </w:p>
          <w:p w:rsidR="00E472C0" w:rsidRDefault="00CE0C6B" w:rsidP="005078C1">
            <w:pPr>
              <w:ind w:firstLine="0"/>
              <w:jc w:val="center"/>
              <w:rPr>
                <w:rFonts w:ascii="Times New Roman" w:hAnsi="Times New Roman" w:cs="Times New Roman"/>
              </w:rPr>
            </w:pPr>
            <w:r w:rsidRPr="00CE0C6B">
              <w:pict>
                <v:shape id="Straight Arrow Connector 2" o:spid="_x0000_s1027" type="#_x0000_t32" style="position:absolute;left:0;text-align:left;margin-left:60.4pt;margin-top:2.3pt;width:15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O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xCbNHlI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"/>
              </w:pict>
            </w:r>
          </w:p>
          <w:p w:rsidR="00E472C0" w:rsidRDefault="00E472C0" w:rsidP="005078C1">
            <w:pPr>
              <w:ind w:firstLine="0"/>
              <w:jc w:val="center"/>
              <w:rPr>
                <w:rFonts w:ascii="Times New Roman" w:hAnsi="Times New Roman" w:cs="Times New Roman"/>
                <w:i/>
              </w:rPr>
            </w:pPr>
            <w:r>
              <w:rPr>
                <w:rFonts w:ascii="Times New Roman" w:hAnsi="Times New Roman" w:cs="Times New Roman"/>
                <w:i/>
              </w:rPr>
              <w:t>Hà Nội, ngày</w:t>
            </w:r>
            <w:r w:rsidR="008D1FAA">
              <w:rPr>
                <w:rFonts w:ascii="Times New Roman" w:hAnsi="Times New Roman" w:cs="Times New Roman"/>
                <w:i/>
              </w:rPr>
              <w:t xml:space="preserve">    </w:t>
            </w:r>
            <w:r>
              <w:rPr>
                <w:rFonts w:ascii="Times New Roman" w:hAnsi="Times New Roman" w:cs="Times New Roman"/>
                <w:i/>
              </w:rPr>
              <w:t xml:space="preserve">  tháng </w:t>
            </w:r>
            <w:r w:rsidR="008D1FAA">
              <w:rPr>
                <w:rFonts w:ascii="Times New Roman" w:hAnsi="Times New Roman" w:cs="Times New Roman"/>
                <w:i/>
              </w:rPr>
              <w:t xml:space="preserve">   </w:t>
            </w:r>
            <w:r>
              <w:rPr>
                <w:rFonts w:ascii="Times New Roman" w:hAnsi="Times New Roman" w:cs="Times New Roman"/>
                <w:i/>
              </w:rPr>
              <w:t xml:space="preserve"> năm 201</w:t>
            </w:r>
            <w:r w:rsidR="005078C1">
              <w:rPr>
                <w:rFonts w:ascii="Times New Roman" w:hAnsi="Times New Roman" w:cs="Times New Roman"/>
                <w:i/>
              </w:rPr>
              <w:t>8</w:t>
            </w:r>
          </w:p>
          <w:p w:rsidR="008D1FAA" w:rsidRDefault="008D1FAA" w:rsidP="005078C1">
            <w:pPr>
              <w:ind w:firstLine="0"/>
              <w:jc w:val="center"/>
              <w:rPr>
                <w:rFonts w:ascii="Times New Roman" w:hAnsi="Times New Roman" w:cs="Times New Roman"/>
                <w:i/>
              </w:rPr>
            </w:pPr>
          </w:p>
        </w:tc>
      </w:tr>
    </w:tbl>
    <w:p w:rsidR="001831C0" w:rsidRDefault="001831C0" w:rsidP="001831C0">
      <w:pPr>
        <w:autoSpaceDE w:val="0"/>
        <w:autoSpaceDN w:val="0"/>
        <w:adjustRightInd w:val="0"/>
        <w:spacing w:before="120"/>
        <w:jc w:val="left"/>
        <w:rPr>
          <w:rFonts w:ascii="Times New Roman" w:hAnsi="Times New Roman"/>
          <w:b/>
          <w:bCs/>
        </w:rPr>
      </w:pPr>
    </w:p>
    <w:p w:rsidR="0085208E" w:rsidRDefault="0085208E" w:rsidP="008D1FAA">
      <w:pPr>
        <w:autoSpaceDE w:val="0"/>
        <w:autoSpaceDN w:val="0"/>
        <w:adjustRightInd w:val="0"/>
        <w:spacing w:before="120"/>
        <w:jc w:val="center"/>
        <w:rPr>
          <w:rFonts w:ascii="Times New Roman" w:hAnsi="Times New Roman"/>
          <w:b/>
          <w:bCs/>
        </w:rPr>
      </w:pPr>
    </w:p>
    <w:p w:rsidR="008D1FAA" w:rsidRPr="00FD7C61" w:rsidRDefault="008D1FAA" w:rsidP="008D1FAA">
      <w:pPr>
        <w:autoSpaceDE w:val="0"/>
        <w:autoSpaceDN w:val="0"/>
        <w:adjustRightInd w:val="0"/>
        <w:spacing w:before="120"/>
        <w:jc w:val="center"/>
        <w:rPr>
          <w:rFonts w:ascii="Times New Roman" w:hAnsi="Times New Roman"/>
          <w:b/>
          <w:bCs/>
        </w:rPr>
      </w:pPr>
      <w:r w:rsidRPr="00FD7C61">
        <w:rPr>
          <w:rFonts w:ascii="Times New Roman" w:hAnsi="Times New Roman"/>
          <w:b/>
          <w:bCs/>
        </w:rPr>
        <w:t>TỜ TRÌNH CHÍNH PHỦ</w:t>
      </w:r>
    </w:p>
    <w:p w:rsidR="00E472C0" w:rsidRPr="00E472C0" w:rsidRDefault="00E472C0" w:rsidP="00E472C0">
      <w:pPr>
        <w:ind w:firstLine="0"/>
        <w:jc w:val="center"/>
        <w:rPr>
          <w:rFonts w:ascii="Times New Roman" w:hAnsi="Times New Roman" w:cs="Times New Roman"/>
          <w:b/>
          <w:lang w:val="vi-VN"/>
        </w:rPr>
      </w:pPr>
      <w:r w:rsidRPr="00E472C0">
        <w:rPr>
          <w:rFonts w:ascii="Times New Roman" w:hAnsi="Times New Roman" w:cs="Times New Roman"/>
          <w:b/>
          <w:lang w:val="vi-VN"/>
        </w:rPr>
        <w:t xml:space="preserve">Dự thảo Nghị định quy định về tổ chức, nhiệm vụ, quyền hạn và trang </w:t>
      </w:r>
    </w:p>
    <w:p w:rsidR="00E472C0" w:rsidRPr="00E472C0" w:rsidRDefault="00E472C0" w:rsidP="00E472C0">
      <w:pPr>
        <w:ind w:firstLine="0"/>
        <w:jc w:val="center"/>
        <w:rPr>
          <w:rFonts w:ascii="Times New Roman" w:hAnsi="Times New Roman" w:cs="Times New Roman"/>
          <w:b/>
          <w:lang w:val="vi-VN"/>
        </w:rPr>
      </w:pPr>
      <w:r w:rsidRPr="00E472C0">
        <w:rPr>
          <w:rFonts w:ascii="Times New Roman" w:hAnsi="Times New Roman" w:cs="Times New Roman"/>
          <w:b/>
          <w:lang w:val="vi-VN"/>
        </w:rPr>
        <w:t>phục, phù hiệu của lực lượng bảo vệ trên tàu</w:t>
      </w:r>
    </w:p>
    <w:p w:rsidR="00E472C0" w:rsidRPr="00E472C0" w:rsidRDefault="00CE0C6B" w:rsidP="00E472C0">
      <w:pPr>
        <w:spacing w:before="120"/>
        <w:rPr>
          <w:rFonts w:ascii="Times New Roman" w:hAnsi="Times New Roman" w:cs="Times New Roman"/>
          <w:lang w:val="vi-VN"/>
        </w:rPr>
      </w:pPr>
      <w:r w:rsidRPr="00CE0C6B">
        <w:pict>
          <v:shape id="Straight Arrow Connector 1" o:spid="_x0000_s1028" type="#_x0000_t32" style="position:absolute;left:0;text-align:left;margin-left:172pt;margin-top:4.75pt;width:11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M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mSL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"/>
        </w:pict>
      </w:r>
    </w:p>
    <w:p w:rsidR="00E472C0" w:rsidRPr="008D1FAA" w:rsidRDefault="00E472C0" w:rsidP="00E472C0">
      <w:pPr>
        <w:ind w:firstLine="0"/>
        <w:jc w:val="center"/>
        <w:rPr>
          <w:rFonts w:ascii="Times New Roman" w:hAnsi="Times New Roman" w:cs="Times New Roman"/>
        </w:rPr>
      </w:pPr>
      <w:r w:rsidRPr="00E472C0">
        <w:rPr>
          <w:rFonts w:ascii="Times New Roman" w:hAnsi="Times New Roman" w:cs="Times New Roman"/>
          <w:lang w:val="vi-VN"/>
        </w:rPr>
        <w:t>Kính gử</w:t>
      </w:r>
      <w:r w:rsidR="000E20E1">
        <w:rPr>
          <w:rFonts w:ascii="Times New Roman" w:hAnsi="Times New Roman" w:cs="Times New Roman"/>
          <w:lang w:val="vi-VN"/>
        </w:rPr>
        <w:t xml:space="preserve">i: </w:t>
      </w:r>
      <w:r w:rsidR="008D1FAA">
        <w:rPr>
          <w:rFonts w:ascii="Times New Roman" w:hAnsi="Times New Roman" w:cs="Times New Roman"/>
        </w:rPr>
        <w:t>Chính phủ</w:t>
      </w:r>
    </w:p>
    <w:p w:rsidR="00E472C0" w:rsidRPr="00E472C0" w:rsidRDefault="00E472C0" w:rsidP="00E472C0">
      <w:pPr>
        <w:ind w:firstLine="0"/>
        <w:jc w:val="center"/>
        <w:rPr>
          <w:rFonts w:ascii="Times New Roman" w:hAnsi="Times New Roman" w:cs="Times New Roman"/>
          <w:lang w:val="vi-VN"/>
        </w:rPr>
      </w:pPr>
    </w:p>
    <w:p w:rsidR="008D1FAA" w:rsidRPr="008D1FAA" w:rsidRDefault="008D1FAA" w:rsidP="00D02A28">
      <w:pPr>
        <w:spacing w:before="120"/>
        <w:ind w:firstLine="720"/>
        <w:rPr>
          <w:rFonts w:ascii="Times New Roman" w:hAnsi="Times New Roman" w:cs="Times New Roman"/>
          <w:lang w:val="vi-VN"/>
        </w:rPr>
      </w:pPr>
      <w:r w:rsidRPr="00E472C0">
        <w:rPr>
          <w:rFonts w:ascii="Times New Roman" w:hAnsi="Times New Roman" w:cs="Times New Roman"/>
          <w:lang w:val="vi-VN"/>
        </w:rPr>
        <w:t xml:space="preserve">Thực hiện </w:t>
      </w:r>
      <w:r w:rsidRPr="008D1FAA">
        <w:rPr>
          <w:rFonts w:ascii="Times New Roman" w:hAnsi="Times New Roman" w:cs="Times New Roman"/>
          <w:lang w:val="vi-VN"/>
        </w:rPr>
        <w:t xml:space="preserve">Quyết định số 1357/QĐ-TTg ngày 13/9/2017 của Thủ tướng Chính phủ ban hành Danh mục và phân công cơ quan chủ trì soạn thảo văn bản quy định chi tiết các luật, nghị quyết được Quốc hội khóa XIV thông qua tại kỳ họp thứ 3, Bộ Giao thông vận tải </w:t>
      </w:r>
      <w:r>
        <w:rPr>
          <w:rFonts w:ascii="Times New Roman" w:hAnsi="Times New Roman"/>
          <w:lang w:val="vi-VN"/>
        </w:rPr>
        <w:t xml:space="preserve">(Bộ GTVT) </w:t>
      </w:r>
      <w:r w:rsidRPr="008D1FAA">
        <w:rPr>
          <w:rFonts w:ascii="Times New Roman" w:hAnsi="Times New Roman" w:cs="Times New Roman"/>
          <w:lang w:val="vi-VN"/>
        </w:rPr>
        <w:t>được giao nhiệm vụ chủ trì, phối hợp với các cơ quan, đơn vị liên quan soạn thảo Nghị định quy định tổ chức, nhiệm vụ, quyền hạn và trang phục, phù hiệu của lực lượng bảo vệ trên tàu để trình Chính phủ theo quy định.</w:t>
      </w:r>
    </w:p>
    <w:p w:rsidR="008D1FAA" w:rsidRPr="00FD7C61" w:rsidRDefault="008D1FAA" w:rsidP="00D02A28">
      <w:pPr>
        <w:tabs>
          <w:tab w:val="left" w:pos="720"/>
        </w:tabs>
        <w:spacing w:before="120"/>
        <w:ind w:firstLine="720"/>
        <w:rPr>
          <w:rFonts w:ascii="Times New Roman" w:hAnsi="Times New Roman"/>
          <w:lang w:val="vi-VN"/>
        </w:rPr>
      </w:pPr>
      <w:r w:rsidRPr="00FD7C61">
        <w:rPr>
          <w:rFonts w:ascii="Times New Roman" w:hAnsi="Times New Roman"/>
          <w:lang w:val="vi-VN"/>
        </w:rPr>
        <w:t xml:space="preserve">Bộ </w:t>
      </w:r>
      <w:r>
        <w:rPr>
          <w:rFonts w:ascii="Times New Roman" w:hAnsi="Times New Roman"/>
        </w:rPr>
        <w:t>GTVT</w:t>
      </w:r>
      <w:r w:rsidRPr="00FD7C61">
        <w:rPr>
          <w:rFonts w:ascii="Times New Roman" w:hAnsi="Times New Roman"/>
          <w:lang w:val="vi-VN"/>
        </w:rPr>
        <w:t xml:space="preserve"> đã chủ trì, phối hợp với các bộ, ngành có liên quan xây dựng </w:t>
      </w:r>
      <w:r>
        <w:rPr>
          <w:rFonts w:ascii="Times New Roman" w:hAnsi="Times New Roman"/>
        </w:rPr>
        <w:t xml:space="preserve">Dự thảo </w:t>
      </w:r>
      <w:r w:rsidRPr="008D1FAA">
        <w:rPr>
          <w:rFonts w:ascii="Times New Roman" w:hAnsi="Times New Roman" w:cs="Times New Roman"/>
          <w:lang w:val="vi-VN"/>
        </w:rPr>
        <w:t>Nghị định quy định tổ chức, nhiệm vụ, quyền hạn và trang phục, phù hiệu của lực lượng bảo vệ trên tàu</w:t>
      </w:r>
      <w:r w:rsidRPr="00FD7C61">
        <w:rPr>
          <w:rFonts w:ascii="Times New Roman" w:hAnsi="Times New Roman"/>
          <w:lang w:val="vi-VN"/>
        </w:rPr>
        <w:t>, Bộ G</w:t>
      </w:r>
      <w:r>
        <w:rPr>
          <w:rFonts w:ascii="Times New Roman" w:hAnsi="Times New Roman"/>
          <w:lang w:val="vi-VN"/>
        </w:rPr>
        <w:t>TVT</w:t>
      </w:r>
      <w:r w:rsidRPr="00FD7C61">
        <w:rPr>
          <w:rFonts w:ascii="Times New Roman" w:hAnsi="Times New Roman"/>
          <w:lang w:val="vi-VN"/>
        </w:rPr>
        <w:t xml:space="preserve"> kính trình Chính phủ </w:t>
      </w:r>
      <w:r>
        <w:rPr>
          <w:rFonts w:ascii="Times New Roman" w:hAnsi="Times New Roman"/>
        </w:rPr>
        <w:t xml:space="preserve">Dự thảo </w:t>
      </w:r>
      <w:r w:rsidRPr="008D1FAA">
        <w:rPr>
          <w:rFonts w:ascii="Times New Roman" w:hAnsi="Times New Roman" w:cs="Times New Roman"/>
          <w:lang w:val="vi-VN"/>
        </w:rPr>
        <w:t xml:space="preserve">Nghị định </w:t>
      </w:r>
      <w:r w:rsidRPr="00FD7C61">
        <w:rPr>
          <w:rFonts w:ascii="Times New Roman" w:hAnsi="Times New Roman"/>
          <w:lang w:val="vi-VN"/>
        </w:rPr>
        <w:t>với những nội dung cơ bản như sau:</w:t>
      </w:r>
    </w:p>
    <w:p w:rsidR="00E472C0" w:rsidRPr="00E472C0" w:rsidRDefault="00E472C0" w:rsidP="00D02A28">
      <w:pPr>
        <w:spacing w:before="120"/>
        <w:ind w:firstLine="567"/>
        <w:rPr>
          <w:rFonts w:ascii="Times New Roman" w:hAnsi="Times New Roman" w:cs="Times New Roman"/>
          <w:b/>
          <w:lang w:val="vi-VN"/>
        </w:rPr>
      </w:pPr>
      <w:r w:rsidRPr="00E472C0">
        <w:rPr>
          <w:rFonts w:ascii="Times New Roman" w:hAnsi="Times New Roman" w:cs="Times New Roman"/>
          <w:b/>
          <w:lang w:val="vi-VN"/>
        </w:rPr>
        <w:t>I. SỰ CẦN THIẾT XÂY DỰNG NGHỊ ĐỊNH</w:t>
      </w:r>
    </w:p>
    <w:p w:rsidR="00F7790F" w:rsidRPr="00384A67" w:rsidRDefault="008D1FAA" w:rsidP="00D02A28">
      <w:pPr>
        <w:spacing w:before="120"/>
        <w:ind w:firstLine="567"/>
        <w:rPr>
          <w:rFonts w:ascii="Times New Roman" w:hAnsi="Times New Roman" w:cs="Times New Roman"/>
          <w:color w:val="000000"/>
          <w:lang w:val="nl-NL"/>
        </w:rPr>
      </w:pPr>
      <w:r w:rsidRPr="00384A67">
        <w:rPr>
          <w:rFonts w:ascii="Times New Roman" w:hAnsi="Times New Roman" w:cs="Times New Roman"/>
          <w:lang w:val="vi-VN"/>
        </w:rPr>
        <w:t xml:space="preserve">Luật Đường sắt số 06/2017/QH14 được Quốc hội thông qua ngày 16/6/2017 </w:t>
      </w:r>
      <w:r w:rsidR="00E472C0" w:rsidRPr="00384A67">
        <w:rPr>
          <w:rFonts w:ascii="Times New Roman" w:hAnsi="Times New Roman" w:cs="Times New Roman"/>
          <w:lang w:val="vi-VN"/>
        </w:rPr>
        <w:t>và có hiệu lực thi hành kể từ ngày 01/7/2018</w:t>
      </w:r>
      <w:r w:rsidRPr="00384A67">
        <w:rPr>
          <w:rFonts w:ascii="Times New Roman" w:hAnsi="Times New Roman" w:cs="Times New Roman"/>
        </w:rPr>
        <w:t>,</w:t>
      </w:r>
      <w:r w:rsidR="00E472C0" w:rsidRPr="00384A67">
        <w:rPr>
          <w:rFonts w:ascii="Times New Roman" w:hAnsi="Times New Roman" w:cs="Times New Roman"/>
          <w:lang w:val="vi-VN"/>
        </w:rPr>
        <w:t xml:space="preserve"> </w:t>
      </w:r>
      <w:r w:rsidRPr="00384A67">
        <w:rPr>
          <w:rFonts w:ascii="Times New Roman" w:hAnsi="Times New Roman" w:cs="Times New Roman"/>
        </w:rPr>
        <w:t>t</w:t>
      </w:r>
      <w:r w:rsidR="00E472C0" w:rsidRPr="00384A67">
        <w:rPr>
          <w:rFonts w:ascii="Times New Roman" w:hAnsi="Times New Roman" w:cs="Times New Roman"/>
          <w:lang w:val="vi-VN"/>
        </w:rPr>
        <w:t xml:space="preserve">heo quy định tại </w:t>
      </w:r>
      <w:r w:rsidR="00922C22" w:rsidRPr="00384A67">
        <w:rPr>
          <w:rFonts w:ascii="Times New Roman" w:hAnsi="Times New Roman" w:cs="Times New Roman"/>
        </w:rPr>
        <w:t>k</w:t>
      </w:r>
      <w:r w:rsidR="00E472C0" w:rsidRPr="00384A67">
        <w:rPr>
          <w:rFonts w:ascii="Times New Roman" w:hAnsi="Times New Roman" w:cs="Times New Roman"/>
          <w:lang w:val="vi-VN"/>
        </w:rPr>
        <w:t>hoản 3 Điều 46 Luật Đường sắt 2017</w:t>
      </w:r>
      <w:r w:rsidR="00922C22" w:rsidRPr="00384A67">
        <w:rPr>
          <w:rFonts w:ascii="Times New Roman" w:hAnsi="Times New Roman" w:cs="Times New Roman"/>
        </w:rPr>
        <w:t xml:space="preserve"> có</w:t>
      </w:r>
      <w:r w:rsidRPr="00384A67">
        <w:rPr>
          <w:rFonts w:ascii="Times New Roman" w:hAnsi="Times New Roman" w:cs="Times New Roman"/>
        </w:rPr>
        <w:t xml:space="preserve"> giao</w:t>
      </w:r>
      <w:r w:rsidR="00E472C0" w:rsidRPr="00384A67">
        <w:rPr>
          <w:rFonts w:ascii="Times New Roman" w:hAnsi="Times New Roman" w:cs="Times New Roman"/>
          <w:lang w:val="vi-VN"/>
        </w:rPr>
        <w:t xml:space="preserve"> </w:t>
      </w:r>
      <w:r w:rsidR="00922C22" w:rsidRPr="00384A67">
        <w:rPr>
          <w:rFonts w:ascii="Times New Roman" w:hAnsi="Times New Roman" w:cs="Times New Roman"/>
          <w:lang w:val="vi-VN"/>
        </w:rPr>
        <w:t xml:space="preserve">trách nhiệm </w:t>
      </w:r>
      <w:r w:rsidR="00E472C0" w:rsidRPr="00384A67">
        <w:rPr>
          <w:rFonts w:ascii="Times New Roman" w:hAnsi="Times New Roman" w:cs="Times New Roman"/>
          <w:lang w:val="vi-VN"/>
        </w:rPr>
        <w:t>Chính phủ quy định</w:t>
      </w:r>
      <w:r w:rsidRPr="00384A67">
        <w:rPr>
          <w:rFonts w:ascii="Times New Roman" w:hAnsi="Times New Roman" w:cs="Times New Roman"/>
        </w:rPr>
        <w:t xml:space="preserve"> </w:t>
      </w:r>
      <w:r w:rsidR="00E472C0" w:rsidRPr="00384A67">
        <w:rPr>
          <w:rFonts w:ascii="Times New Roman" w:hAnsi="Times New Roman" w:cs="Times New Roman"/>
          <w:color w:val="000000"/>
          <w:shd w:val="clear" w:color="auto" w:fill="FFFFFF"/>
          <w:lang w:val="vi-VN"/>
        </w:rPr>
        <w:t xml:space="preserve">về </w:t>
      </w:r>
      <w:r w:rsidR="002D1D1B" w:rsidRPr="00384A67">
        <w:rPr>
          <w:rFonts w:ascii="Times New Roman" w:hAnsi="Times New Roman" w:cs="Times New Roman"/>
          <w:color w:val="000000"/>
          <w:shd w:val="clear" w:color="auto" w:fill="FFFFFF"/>
          <w:lang w:val="vi-VN"/>
        </w:rPr>
        <w:t>tổ chức, nhiệm vụ, quyền hạn</w:t>
      </w:r>
      <w:r w:rsidRPr="00384A67">
        <w:rPr>
          <w:rFonts w:ascii="Times New Roman" w:hAnsi="Times New Roman" w:cs="Times New Roman"/>
          <w:color w:val="000000"/>
          <w:shd w:val="clear" w:color="auto" w:fill="FFFFFF"/>
        </w:rPr>
        <w:t xml:space="preserve"> </w:t>
      </w:r>
      <w:r w:rsidR="002D1D1B" w:rsidRPr="00384A67">
        <w:rPr>
          <w:rFonts w:ascii="Times New Roman" w:hAnsi="Times New Roman" w:cs="Times New Roman"/>
          <w:color w:val="000000"/>
          <w:shd w:val="clear" w:color="auto" w:fill="FFFFFF"/>
          <w:lang w:val="nl-NL"/>
        </w:rPr>
        <w:t xml:space="preserve">và </w:t>
      </w:r>
      <w:r w:rsidR="002D1D1B" w:rsidRPr="00384A67">
        <w:rPr>
          <w:rFonts w:ascii="Times New Roman" w:hAnsi="Times New Roman" w:cs="Times New Roman"/>
          <w:color w:val="000000"/>
          <w:shd w:val="clear" w:color="auto" w:fill="FFFFFF"/>
          <w:lang w:val="vi-VN"/>
        </w:rPr>
        <w:t>trang phục, phù hiệu của lực lượng bảo vệ trên tàu</w:t>
      </w:r>
      <w:r w:rsidR="00E472C0" w:rsidRPr="00384A67">
        <w:rPr>
          <w:rFonts w:ascii="Times New Roman" w:hAnsi="Times New Roman" w:cs="Times New Roman"/>
          <w:color w:val="000000"/>
          <w:shd w:val="clear" w:color="auto" w:fill="FFFFFF"/>
          <w:lang w:val="vi-VN"/>
        </w:rPr>
        <w:t>.</w:t>
      </w:r>
    </w:p>
    <w:p w:rsidR="00E472C0" w:rsidRPr="00384A67" w:rsidRDefault="00E472C0" w:rsidP="00D02A28">
      <w:pPr>
        <w:tabs>
          <w:tab w:val="left" w:pos="0"/>
        </w:tabs>
        <w:spacing w:before="120"/>
        <w:ind w:firstLine="567"/>
        <w:rPr>
          <w:rFonts w:ascii="Times New Roman" w:hAnsi="Times New Roman" w:cs="Times New Roman"/>
          <w:lang w:val="nl-NL"/>
        </w:rPr>
      </w:pPr>
      <w:r w:rsidRPr="00384A67">
        <w:rPr>
          <w:rFonts w:ascii="Times New Roman" w:hAnsi="Times New Roman" w:cs="Times New Roman"/>
          <w:lang w:val="nl-NL"/>
        </w:rPr>
        <w:t>Do đó, để triển khai Luật Đường sắt có hiệu quả, kịp thời và đồng bộ thì việc xây dựng Nghị đị</w:t>
      </w:r>
      <w:r w:rsidR="00C11A02" w:rsidRPr="00384A67">
        <w:rPr>
          <w:rFonts w:ascii="Times New Roman" w:hAnsi="Times New Roman" w:cs="Times New Roman"/>
          <w:lang w:val="nl-NL"/>
        </w:rPr>
        <w:t xml:space="preserve">nh </w:t>
      </w:r>
      <w:r w:rsidR="00C11A02" w:rsidRPr="00384A67">
        <w:rPr>
          <w:rFonts w:ascii="Times New Roman" w:hAnsi="Times New Roman" w:cs="Times New Roman"/>
          <w:lang w:val="vi-VN"/>
        </w:rPr>
        <w:t>quy định</w:t>
      </w:r>
      <w:r w:rsidR="00922C22" w:rsidRPr="00384A67">
        <w:rPr>
          <w:rFonts w:ascii="Times New Roman" w:hAnsi="Times New Roman" w:cs="Times New Roman"/>
        </w:rPr>
        <w:t xml:space="preserve"> </w:t>
      </w:r>
      <w:r w:rsidR="00C11A02" w:rsidRPr="00384A67">
        <w:rPr>
          <w:rFonts w:ascii="Times New Roman" w:hAnsi="Times New Roman" w:cs="Times New Roman"/>
          <w:color w:val="000000"/>
          <w:shd w:val="clear" w:color="auto" w:fill="FFFFFF"/>
          <w:lang w:val="vi-VN"/>
        </w:rPr>
        <w:t xml:space="preserve">về </w:t>
      </w:r>
      <w:r w:rsidR="00F95704" w:rsidRPr="00384A67">
        <w:rPr>
          <w:rFonts w:ascii="Times New Roman" w:hAnsi="Times New Roman" w:cs="Times New Roman"/>
          <w:color w:val="000000"/>
          <w:shd w:val="clear" w:color="auto" w:fill="FFFFFF"/>
          <w:lang w:val="vi-VN"/>
        </w:rPr>
        <w:t>tổ chức, nhiệm vụ, quyền hạn</w:t>
      </w:r>
      <w:r w:rsidR="00922C22" w:rsidRPr="00384A67">
        <w:rPr>
          <w:rFonts w:ascii="Times New Roman" w:hAnsi="Times New Roman" w:cs="Times New Roman"/>
          <w:color w:val="000000"/>
          <w:shd w:val="clear" w:color="auto" w:fill="FFFFFF"/>
        </w:rPr>
        <w:t xml:space="preserve"> </w:t>
      </w:r>
      <w:r w:rsidR="00F95704" w:rsidRPr="00384A67">
        <w:rPr>
          <w:rFonts w:ascii="Times New Roman" w:hAnsi="Times New Roman" w:cs="Times New Roman"/>
          <w:color w:val="000000"/>
          <w:shd w:val="clear" w:color="auto" w:fill="FFFFFF"/>
          <w:lang w:val="nl-NL"/>
        </w:rPr>
        <w:t xml:space="preserve">và </w:t>
      </w:r>
      <w:r w:rsidR="00F95704" w:rsidRPr="00384A67">
        <w:rPr>
          <w:rFonts w:ascii="Times New Roman" w:hAnsi="Times New Roman" w:cs="Times New Roman"/>
          <w:color w:val="000000"/>
          <w:shd w:val="clear" w:color="auto" w:fill="FFFFFF"/>
          <w:lang w:val="vi-VN"/>
        </w:rPr>
        <w:t>trang phục, phù hiệu của lực lượng bảo vệ trên tàu</w:t>
      </w:r>
      <w:r w:rsidRPr="00384A67">
        <w:rPr>
          <w:rFonts w:ascii="Times New Roman" w:hAnsi="Times New Roman" w:cs="Times New Roman"/>
          <w:lang w:val="nl-NL"/>
        </w:rPr>
        <w:t xml:space="preserve"> là </w:t>
      </w:r>
      <w:r w:rsidR="00922C22" w:rsidRPr="00384A67">
        <w:rPr>
          <w:rFonts w:ascii="Times New Roman" w:hAnsi="Times New Roman" w:cs="Times New Roman"/>
          <w:lang w:val="nl-NL"/>
        </w:rPr>
        <w:t xml:space="preserve">hết sức </w:t>
      </w:r>
      <w:r w:rsidRPr="00384A67">
        <w:rPr>
          <w:rFonts w:ascii="Times New Roman" w:hAnsi="Times New Roman" w:cs="Times New Roman"/>
          <w:lang w:val="nl-NL"/>
        </w:rPr>
        <w:t>cần thiết.</w:t>
      </w:r>
    </w:p>
    <w:p w:rsidR="00E472C0" w:rsidRPr="00384A67" w:rsidRDefault="00E472C0" w:rsidP="00D02A28">
      <w:pPr>
        <w:tabs>
          <w:tab w:val="left" w:pos="0"/>
        </w:tabs>
        <w:spacing w:before="120"/>
        <w:ind w:firstLine="567"/>
        <w:rPr>
          <w:rFonts w:ascii="Times New Roman" w:hAnsi="Times New Roman" w:cs="Times New Roman"/>
          <w:b/>
          <w:lang w:val="nl-NL"/>
        </w:rPr>
      </w:pPr>
      <w:r w:rsidRPr="00384A67">
        <w:rPr>
          <w:rFonts w:ascii="Times New Roman" w:hAnsi="Times New Roman" w:cs="Times New Roman"/>
          <w:b/>
          <w:lang w:val="nl-NL"/>
        </w:rPr>
        <w:t>II. QUÁ TRÌNH XÂY DỰNG DỰ THẢO NGHỊ ĐỊNH</w:t>
      </w:r>
    </w:p>
    <w:p w:rsidR="00922C22" w:rsidRPr="00384A67" w:rsidRDefault="009356F6" w:rsidP="00D02A28">
      <w:pPr>
        <w:spacing w:before="120"/>
        <w:ind w:firstLine="567"/>
        <w:rPr>
          <w:rFonts w:ascii="Times New Roman" w:hAnsi="Times New Roman" w:cs="Times New Roman"/>
          <w:lang w:val="nl-NL"/>
        </w:rPr>
      </w:pPr>
      <w:r w:rsidRPr="00384A67">
        <w:rPr>
          <w:rFonts w:ascii="Times New Roman" w:hAnsi="Times New Roman" w:cs="Times New Roman"/>
          <w:spacing w:val="2"/>
        </w:rPr>
        <w:t xml:space="preserve">1. </w:t>
      </w:r>
      <w:r w:rsidR="00922C22" w:rsidRPr="00384A67">
        <w:rPr>
          <w:rFonts w:ascii="Times New Roman" w:hAnsi="Times New Roman" w:cs="Times New Roman"/>
          <w:spacing w:val="2"/>
          <w:lang w:val="vi-VN"/>
        </w:rPr>
        <w:t xml:space="preserve">Thực hiện quy định của Luật Ban hành văn bản quy phạm pháp luật và </w:t>
      </w:r>
      <w:r w:rsidR="00922C22" w:rsidRPr="00384A67">
        <w:rPr>
          <w:rFonts w:ascii="Times New Roman" w:hAnsi="Times New Roman" w:cs="Times New Roman"/>
          <w:lang w:val="vi-VN"/>
        </w:rPr>
        <w:t>Quyết định số 1357/QĐ-TTg ngày 13/9/2017 của Thủ tướng</w:t>
      </w:r>
      <w:r w:rsidR="00C11A02" w:rsidRPr="00384A67">
        <w:rPr>
          <w:rFonts w:ascii="Times New Roman" w:hAnsi="Times New Roman" w:cs="Times New Roman"/>
          <w:lang w:val="nl-NL"/>
        </w:rPr>
        <w:t xml:space="preserve">, </w:t>
      </w:r>
      <w:r w:rsidR="00922C22" w:rsidRPr="00384A67">
        <w:rPr>
          <w:rFonts w:ascii="Times New Roman" w:hAnsi="Times New Roman" w:cs="Times New Roman"/>
          <w:lang w:val="nl-NL"/>
        </w:rPr>
        <w:t>Bộ GTVT</w:t>
      </w:r>
      <w:r w:rsidR="00E472C0" w:rsidRPr="00384A67">
        <w:rPr>
          <w:rFonts w:ascii="Times New Roman" w:hAnsi="Times New Roman" w:cs="Times New Roman"/>
          <w:lang w:val="nl-NL"/>
        </w:rPr>
        <w:t xml:space="preserve"> đã chủ trì, phối hợp </w:t>
      </w:r>
      <w:r w:rsidR="00922C22" w:rsidRPr="00384A67">
        <w:rPr>
          <w:rFonts w:ascii="Times New Roman" w:hAnsi="Times New Roman" w:cs="Times New Roman"/>
          <w:spacing w:val="2"/>
          <w:lang w:val="vi-VN"/>
        </w:rPr>
        <w:t>với các cơ quan hữu quan tổ chức thực hiện các hoạt động sau đây:</w:t>
      </w:r>
    </w:p>
    <w:p w:rsidR="00E472C0" w:rsidRPr="00384A67" w:rsidRDefault="009356F6" w:rsidP="00D02A28">
      <w:pPr>
        <w:spacing w:before="120"/>
        <w:ind w:firstLine="567"/>
        <w:rPr>
          <w:rFonts w:ascii="Times New Roman" w:hAnsi="Times New Roman" w:cs="Times New Roman"/>
          <w:lang w:val="nl-NL"/>
        </w:rPr>
      </w:pPr>
      <w:r w:rsidRPr="00384A67">
        <w:rPr>
          <w:rFonts w:ascii="Times New Roman" w:hAnsi="Times New Roman" w:cs="Times New Roman"/>
          <w:lang w:val="nl-NL"/>
        </w:rPr>
        <w:t xml:space="preserve">- </w:t>
      </w:r>
      <w:r w:rsidR="00E472C0" w:rsidRPr="00384A67">
        <w:rPr>
          <w:rFonts w:ascii="Times New Roman" w:hAnsi="Times New Roman" w:cs="Times New Roman"/>
          <w:lang w:val="nl-NL"/>
        </w:rPr>
        <w:t>Thành lập Ban soạn thảo</w:t>
      </w:r>
      <w:r w:rsidR="00922C22" w:rsidRPr="00384A67">
        <w:rPr>
          <w:rFonts w:ascii="Times New Roman" w:hAnsi="Times New Roman" w:cs="Times New Roman"/>
          <w:lang w:val="nl-NL"/>
        </w:rPr>
        <w:t>, Tổ biên tập</w:t>
      </w:r>
      <w:r w:rsidR="00E472C0" w:rsidRPr="00384A67">
        <w:rPr>
          <w:rFonts w:ascii="Times New Roman" w:hAnsi="Times New Roman" w:cs="Times New Roman"/>
          <w:lang w:val="nl-NL"/>
        </w:rPr>
        <w:t xml:space="preserve"> xây dựng Nghị định </w:t>
      </w:r>
      <w:r w:rsidR="00922C22" w:rsidRPr="00384A67">
        <w:rPr>
          <w:rFonts w:ascii="Times New Roman" w:hAnsi="Times New Roman" w:cs="Times New Roman"/>
          <w:lang w:val="nl-NL"/>
        </w:rPr>
        <w:t xml:space="preserve">quy định về </w:t>
      </w:r>
      <w:r w:rsidR="00A553B5" w:rsidRPr="00384A67">
        <w:rPr>
          <w:rFonts w:ascii="Times New Roman" w:hAnsi="Times New Roman" w:cs="Times New Roman"/>
          <w:color w:val="000000"/>
          <w:shd w:val="clear" w:color="auto" w:fill="FFFFFF"/>
          <w:lang w:val="vi-VN"/>
        </w:rPr>
        <w:t>tổ chức, nhiệm vụ, quyền hạn</w:t>
      </w:r>
      <w:r w:rsidR="00A553B5" w:rsidRPr="00384A67">
        <w:rPr>
          <w:rFonts w:ascii="Times New Roman" w:hAnsi="Times New Roman" w:cs="Times New Roman"/>
          <w:color w:val="000000"/>
          <w:shd w:val="clear" w:color="auto" w:fill="FFFFFF"/>
          <w:lang w:val="nl-NL"/>
        </w:rPr>
        <w:t xml:space="preserve">và </w:t>
      </w:r>
      <w:r w:rsidR="00A553B5" w:rsidRPr="00384A67">
        <w:rPr>
          <w:rFonts w:ascii="Times New Roman" w:hAnsi="Times New Roman" w:cs="Times New Roman"/>
          <w:color w:val="000000"/>
          <w:shd w:val="clear" w:color="auto" w:fill="FFFFFF"/>
          <w:lang w:val="vi-VN"/>
        </w:rPr>
        <w:t>trang phục, phù hiệu của lực lượng bảo vệ trên tàu</w:t>
      </w:r>
      <w:r w:rsidR="00E472C0" w:rsidRPr="00384A67">
        <w:rPr>
          <w:rFonts w:ascii="Times New Roman" w:hAnsi="Times New Roman" w:cs="Times New Roman"/>
          <w:lang w:val="nl-NL"/>
        </w:rPr>
        <w:t xml:space="preserve"> </w:t>
      </w:r>
      <w:r w:rsidR="00E472C0" w:rsidRPr="00384A67">
        <w:rPr>
          <w:rFonts w:ascii="Times New Roman" w:hAnsi="Times New Roman" w:cs="Times New Roman"/>
          <w:lang w:val="nl-NL"/>
        </w:rPr>
        <w:lastRenderedPageBreak/>
        <w:t>(Quyết định số</w:t>
      </w:r>
      <w:r w:rsidR="00CD3EA8" w:rsidRPr="00384A67">
        <w:rPr>
          <w:rFonts w:ascii="Times New Roman" w:hAnsi="Times New Roman" w:cs="Times New Roman"/>
          <w:lang w:val="nl-NL"/>
        </w:rPr>
        <w:t xml:space="preserve"> </w:t>
      </w:r>
      <w:r w:rsidR="00922C22" w:rsidRPr="00384A67">
        <w:rPr>
          <w:rFonts w:ascii="Times New Roman" w:hAnsi="Times New Roman" w:cs="Times New Roman"/>
          <w:lang w:val="nl-NL"/>
        </w:rPr>
        <w:t>2811/QĐ-BGTVT ngày 02/10/2017 và Quyết định số 2878/QĐ-BGTVT ngày 11/10/2017</w:t>
      </w:r>
      <w:r w:rsidR="00E472C0" w:rsidRPr="00384A67">
        <w:rPr>
          <w:rFonts w:ascii="Times New Roman" w:hAnsi="Times New Roman" w:cs="Times New Roman"/>
          <w:lang w:val="nl-NL"/>
        </w:rPr>
        <w:t>)</w:t>
      </w:r>
    </w:p>
    <w:p w:rsidR="00E472C0" w:rsidRDefault="009356F6" w:rsidP="00D02A28">
      <w:pPr>
        <w:spacing w:before="120"/>
        <w:ind w:firstLine="567"/>
        <w:rPr>
          <w:rFonts w:ascii="Times New Roman" w:hAnsi="Times New Roman"/>
          <w:lang w:val="nl-NL"/>
        </w:rPr>
      </w:pPr>
      <w:r>
        <w:rPr>
          <w:rFonts w:ascii="Times New Roman" w:hAnsi="Times New Roman"/>
          <w:lang w:val="nl-NL"/>
        </w:rPr>
        <w:t>-</w:t>
      </w:r>
      <w:r w:rsidR="00E472C0">
        <w:rPr>
          <w:rFonts w:ascii="Times New Roman" w:hAnsi="Times New Roman"/>
          <w:lang w:val="nl-NL"/>
        </w:rPr>
        <w:t xml:space="preserve"> </w:t>
      </w:r>
      <w:r w:rsidR="00CD3EA8">
        <w:rPr>
          <w:rFonts w:ascii="Times New Roman" w:hAnsi="Times New Roman"/>
          <w:lang w:val="nl-NL"/>
        </w:rPr>
        <w:t xml:space="preserve">Tổ chức xây dựng </w:t>
      </w:r>
      <w:r w:rsidR="00D224AB">
        <w:rPr>
          <w:rFonts w:ascii="Times New Roman" w:hAnsi="Times New Roman"/>
          <w:lang w:val="nl-NL"/>
        </w:rPr>
        <w:t>D</w:t>
      </w:r>
      <w:r w:rsidR="00E472C0">
        <w:rPr>
          <w:rFonts w:ascii="Times New Roman" w:hAnsi="Times New Roman"/>
          <w:lang w:val="nl-NL"/>
        </w:rPr>
        <w:t>ự thảo Nghị đị</w:t>
      </w:r>
      <w:r w:rsidR="00922C22">
        <w:rPr>
          <w:rFonts w:ascii="Times New Roman" w:hAnsi="Times New Roman"/>
          <w:lang w:val="nl-NL"/>
        </w:rPr>
        <w:t>nh</w:t>
      </w:r>
      <w:r w:rsidR="00D224AB">
        <w:rPr>
          <w:rFonts w:ascii="Times New Roman" w:hAnsi="Times New Roman"/>
          <w:lang w:val="nl-NL"/>
        </w:rPr>
        <w:t xml:space="preserve"> </w:t>
      </w:r>
      <w:r w:rsidR="00CD3EA8">
        <w:rPr>
          <w:rFonts w:ascii="Times New Roman" w:hAnsi="Times New Roman"/>
          <w:lang w:val="nl-NL"/>
        </w:rPr>
        <w:t>và các hồ sơ kèm theo</w:t>
      </w:r>
      <w:r w:rsidR="00E472C0">
        <w:rPr>
          <w:rFonts w:ascii="Times New Roman" w:hAnsi="Times New Roman"/>
          <w:lang w:val="nl-NL"/>
        </w:rPr>
        <w:t>.</w:t>
      </w:r>
    </w:p>
    <w:p w:rsidR="00922C22" w:rsidRDefault="009356F6" w:rsidP="00D02A28">
      <w:pPr>
        <w:spacing w:before="120"/>
        <w:ind w:firstLine="567"/>
        <w:rPr>
          <w:rFonts w:ascii="Times New Roman" w:hAnsi="Times New Roman"/>
          <w:lang w:val="nl-NL"/>
        </w:rPr>
      </w:pPr>
      <w:r>
        <w:rPr>
          <w:rFonts w:ascii="Times New Roman" w:hAnsi="Times New Roman"/>
          <w:lang w:val="nl-NL"/>
        </w:rPr>
        <w:t>-</w:t>
      </w:r>
      <w:r w:rsidR="00E472C0">
        <w:rPr>
          <w:rFonts w:ascii="Times New Roman" w:hAnsi="Times New Roman"/>
          <w:lang w:val="nl-NL"/>
        </w:rPr>
        <w:t xml:space="preserve"> Tổ chức lấy ý kiến bằng văn bả</w:t>
      </w:r>
      <w:r w:rsidR="00F7790F">
        <w:rPr>
          <w:rFonts w:ascii="Times New Roman" w:hAnsi="Times New Roman"/>
          <w:lang w:val="nl-NL"/>
        </w:rPr>
        <w:t xml:space="preserve">n </w:t>
      </w:r>
      <w:r w:rsidR="00922C22">
        <w:rPr>
          <w:rFonts w:ascii="Times New Roman" w:hAnsi="Times New Roman"/>
          <w:lang w:val="nl-NL"/>
        </w:rPr>
        <w:t>của các cơ quan, đơn vị thuộc Bộ, thành viên Tổ biên tập và tổ chức tiếp thu, giải trình các ý kiến góp ý.</w:t>
      </w:r>
    </w:p>
    <w:p w:rsidR="00E472C0" w:rsidRDefault="009356F6" w:rsidP="00D02A28">
      <w:pPr>
        <w:spacing w:before="120"/>
        <w:ind w:firstLine="567"/>
        <w:rPr>
          <w:rFonts w:ascii="Times New Roman" w:hAnsi="Times New Roman"/>
          <w:spacing w:val="-4"/>
          <w:lang w:val="nl-NL"/>
        </w:rPr>
      </w:pPr>
      <w:r>
        <w:rPr>
          <w:rFonts w:ascii="Times New Roman" w:hAnsi="Times New Roman"/>
          <w:lang w:val="nl-NL"/>
        </w:rPr>
        <w:t>-</w:t>
      </w:r>
      <w:r w:rsidR="00E472C0">
        <w:rPr>
          <w:rFonts w:ascii="Times New Roman" w:hAnsi="Times New Roman"/>
          <w:lang w:val="nl-NL"/>
        </w:rPr>
        <w:t xml:space="preserve"> </w:t>
      </w:r>
      <w:r w:rsidR="00E472C0">
        <w:rPr>
          <w:rFonts w:ascii="Times New Roman" w:hAnsi="Times New Roman"/>
          <w:spacing w:val="-4"/>
          <w:lang w:val="nl-NL"/>
        </w:rPr>
        <w:t>Đăng tải dự thảo Nghị đị</w:t>
      </w:r>
      <w:r w:rsidR="00CD3EA8">
        <w:rPr>
          <w:rFonts w:ascii="Times New Roman" w:hAnsi="Times New Roman"/>
          <w:spacing w:val="-4"/>
          <w:lang w:val="nl-NL"/>
        </w:rPr>
        <w:t xml:space="preserve">nh trên </w:t>
      </w:r>
      <w:r w:rsidR="00922C22">
        <w:rPr>
          <w:rFonts w:ascii="Times New Roman" w:hAnsi="Times New Roman"/>
          <w:spacing w:val="-4"/>
          <w:lang w:val="nl-NL"/>
        </w:rPr>
        <w:t>Cổng Thông tin điện tử của Bộ</w:t>
      </w:r>
      <w:r w:rsidR="005078C1">
        <w:rPr>
          <w:rFonts w:ascii="Times New Roman" w:hAnsi="Times New Roman"/>
          <w:spacing w:val="-4"/>
          <w:lang w:val="nl-NL"/>
        </w:rPr>
        <w:t>, Cổng Thông tin điện tử Chính phủ</w:t>
      </w:r>
      <w:r w:rsidR="00922C22">
        <w:rPr>
          <w:rFonts w:ascii="Times New Roman" w:hAnsi="Times New Roman"/>
          <w:spacing w:val="-4"/>
          <w:lang w:val="nl-NL"/>
        </w:rPr>
        <w:t>.</w:t>
      </w:r>
    </w:p>
    <w:p w:rsidR="00922C22" w:rsidRDefault="009356F6" w:rsidP="00D02A28">
      <w:pPr>
        <w:spacing w:before="120"/>
        <w:ind w:firstLine="567"/>
        <w:rPr>
          <w:rFonts w:ascii="Times New Roman" w:hAnsi="Times New Roman"/>
          <w:lang w:val="nl-NL"/>
        </w:rPr>
      </w:pPr>
      <w:r>
        <w:rPr>
          <w:rFonts w:ascii="Times New Roman" w:hAnsi="Times New Roman"/>
          <w:lang w:val="nl-NL"/>
        </w:rPr>
        <w:t>-</w:t>
      </w:r>
      <w:r w:rsidR="00922C22">
        <w:rPr>
          <w:rFonts w:ascii="Times New Roman" w:hAnsi="Times New Roman"/>
          <w:lang w:val="nl-NL"/>
        </w:rPr>
        <w:t xml:space="preserve"> Tổ chức họp Ban Soạn thảo, Tổ biên tập.</w:t>
      </w:r>
    </w:p>
    <w:p w:rsidR="00E472C0" w:rsidRDefault="009356F6" w:rsidP="00D02A28">
      <w:pPr>
        <w:spacing w:before="120"/>
        <w:ind w:firstLine="567"/>
        <w:rPr>
          <w:rFonts w:ascii="Times New Roman" w:hAnsi="Times New Roman"/>
          <w:lang w:val="nl-NL"/>
        </w:rPr>
      </w:pPr>
      <w:r>
        <w:rPr>
          <w:rFonts w:ascii="Times New Roman" w:hAnsi="Times New Roman"/>
          <w:lang w:val="nl-NL"/>
        </w:rPr>
        <w:t>-</w:t>
      </w:r>
      <w:r w:rsidR="00E472C0">
        <w:rPr>
          <w:rFonts w:ascii="Times New Roman" w:hAnsi="Times New Roman"/>
          <w:lang w:val="nl-NL"/>
        </w:rPr>
        <w:t xml:space="preserve"> Tổ chứ</w:t>
      </w:r>
      <w:r w:rsidR="00CD3EA8">
        <w:rPr>
          <w:rFonts w:ascii="Times New Roman" w:hAnsi="Times New Roman"/>
          <w:lang w:val="nl-NL"/>
        </w:rPr>
        <w:t xml:space="preserve">c các </w:t>
      </w:r>
      <w:r w:rsidR="00E472C0">
        <w:rPr>
          <w:rFonts w:ascii="Times New Roman" w:hAnsi="Times New Roman"/>
          <w:lang w:val="nl-NL"/>
        </w:rPr>
        <w:t>hội thảo</w:t>
      </w:r>
      <w:r w:rsidR="000141BB">
        <w:rPr>
          <w:rFonts w:ascii="Times New Roman" w:hAnsi="Times New Roman"/>
          <w:lang w:val="nl-NL"/>
        </w:rPr>
        <w:t xml:space="preserve"> tại 3 miền Bắc, Trung, Nam để</w:t>
      </w:r>
      <w:r w:rsidR="00D224AB">
        <w:rPr>
          <w:rFonts w:ascii="Times New Roman" w:hAnsi="Times New Roman"/>
          <w:lang w:val="nl-NL"/>
        </w:rPr>
        <w:t xml:space="preserve"> góp ý cho D</w:t>
      </w:r>
      <w:r w:rsidR="00E472C0">
        <w:rPr>
          <w:rFonts w:ascii="Times New Roman" w:hAnsi="Times New Roman"/>
          <w:lang w:val="nl-NL"/>
        </w:rPr>
        <w:t>ự thảo Nghị định.</w:t>
      </w:r>
    </w:p>
    <w:p w:rsidR="00922C22" w:rsidRDefault="00922C22" w:rsidP="00D02A28">
      <w:pPr>
        <w:tabs>
          <w:tab w:val="left" w:pos="567"/>
        </w:tabs>
        <w:spacing w:before="120"/>
        <w:ind w:firstLine="0"/>
        <w:rPr>
          <w:rFonts w:ascii="Times New Roman" w:hAnsi="Times New Roman"/>
        </w:rPr>
      </w:pPr>
      <w:r>
        <w:rPr>
          <w:rFonts w:ascii="Times New Roman" w:hAnsi="Times New Roman"/>
          <w:lang w:val="nl-NL"/>
        </w:rPr>
        <w:tab/>
      </w:r>
      <w:r w:rsidR="009356F6">
        <w:rPr>
          <w:rFonts w:ascii="Times New Roman" w:hAnsi="Times New Roman"/>
          <w:lang w:val="nl-NL"/>
        </w:rPr>
        <w:t>-</w:t>
      </w:r>
      <w:r>
        <w:rPr>
          <w:rFonts w:ascii="Times New Roman" w:hAnsi="Times New Roman"/>
          <w:lang w:val="nl-NL"/>
        </w:rPr>
        <w:t xml:space="preserve"> </w:t>
      </w:r>
      <w:r w:rsidRPr="00922C22">
        <w:rPr>
          <w:rFonts w:ascii="Times New Roman" w:hAnsi="Times New Roman"/>
          <w:lang w:val="nl-NL"/>
        </w:rPr>
        <w:t xml:space="preserve">Ngày </w:t>
      </w:r>
      <w:r w:rsidR="005078C1">
        <w:rPr>
          <w:rFonts w:ascii="Times New Roman" w:hAnsi="Times New Roman"/>
          <w:lang w:val="nl-NL"/>
        </w:rPr>
        <w:t>14</w:t>
      </w:r>
      <w:r>
        <w:rPr>
          <w:rFonts w:ascii="Times New Roman" w:hAnsi="Times New Roman"/>
          <w:lang w:val="nl-NL"/>
        </w:rPr>
        <w:t>/11/2017</w:t>
      </w:r>
      <w:r w:rsidRPr="00922C22">
        <w:rPr>
          <w:rFonts w:ascii="Times New Roman" w:hAnsi="Times New Roman"/>
          <w:lang w:val="nl-NL"/>
        </w:rPr>
        <w:t xml:space="preserve">, Bộ GTVT có văn bản </w:t>
      </w:r>
      <w:r w:rsidR="005078C1">
        <w:rPr>
          <w:rFonts w:ascii="Times New Roman" w:hAnsi="Times New Roman"/>
          <w:lang w:val="nl-NL"/>
        </w:rPr>
        <w:t xml:space="preserve">số 12820/BGTVT-PC </w:t>
      </w:r>
      <w:r w:rsidRPr="00922C22">
        <w:rPr>
          <w:rFonts w:ascii="Times New Roman" w:hAnsi="Times New Roman"/>
          <w:lang w:val="nl-NL"/>
        </w:rPr>
        <w:t>gửi các</w:t>
      </w:r>
      <w:r w:rsidRPr="00FD7C61">
        <w:rPr>
          <w:rFonts w:ascii="Times New Roman" w:hAnsi="Times New Roman"/>
          <w:lang w:val="vi-VN"/>
        </w:rPr>
        <w:t xml:space="preserve"> Bộ, ngành, địa phương lấy ý kiến đối với Dự </w:t>
      </w:r>
      <w:r>
        <w:rPr>
          <w:rFonts w:ascii="Times New Roman" w:hAnsi="Times New Roman"/>
        </w:rPr>
        <w:t>thảo Nghị định</w:t>
      </w:r>
      <w:r w:rsidRPr="00FD7C61">
        <w:rPr>
          <w:rFonts w:ascii="Times New Roman" w:hAnsi="Times New Roman"/>
          <w:lang w:val="vi-VN"/>
        </w:rPr>
        <w:t>.</w:t>
      </w:r>
    </w:p>
    <w:p w:rsidR="00922C22" w:rsidRDefault="00922C22" w:rsidP="00D02A28">
      <w:pPr>
        <w:tabs>
          <w:tab w:val="left" w:pos="567"/>
        </w:tabs>
        <w:spacing w:before="120"/>
        <w:ind w:firstLine="0"/>
        <w:rPr>
          <w:rFonts w:ascii="Times New Roman" w:hAnsi="Times New Roman"/>
        </w:rPr>
      </w:pPr>
      <w:r>
        <w:rPr>
          <w:rFonts w:ascii="Times New Roman" w:hAnsi="Times New Roman"/>
        </w:rPr>
        <w:tab/>
      </w:r>
      <w:r w:rsidR="009356F6">
        <w:rPr>
          <w:rFonts w:ascii="Times New Roman" w:hAnsi="Times New Roman"/>
        </w:rPr>
        <w:t>-</w:t>
      </w:r>
      <w:r>
        <w:rPr>
          <w:rFonts w:ascii="Times New Roman" w:hAnsi="Times New Roman"/>
        </w:rPr>
        <w:t xml:space="preserve"> </w:t>
      </w:r>
      <w:r w:rsidRPr="00FD7C61">
        <w:rPr>
          <w:rFonts w:ascii="Times New Roman" w:hAnsi="Times New Roman"/>
          <w:lang w:val="vi-VN"/>
        </w:rPr>
        <w:t xml:space="preserve">Ngày </w:t>
      </w:r>
      <w:r>
        <w:rPr>
          <w:rFonts w:ascii="Times New Roman" w:hAnsi="Times New Roman"/>
        </w:rPr>
        <w:t>…/12/2017</w:t>
      </w:r>
      <w:r w:rsidRPr="00FD7C61">
        <w:rPr>
          <w:rFonts w:ascii="Times New Roman" w:hAnsi="Times New Roman"/>
          <w:lang w:val="vi-VN"/>
        </w:rPr>
        <w:t>, Bộ GTVT có văn bản gửi Bộ Tư pháp đề nghị thẩm định</w:t>
      </w:r>
      <w:r>
        <w:rPr>
          <w:rFonts w:ascii="Times New Roman" w:hAnsi="Times New Roman"/>
        </w:rPr>
        <w:t xml:space="preserve"> đối với Dự thảo Nghị định.</w:t>
      </w:r>
    </w:p>
    <w:p w:rsidR="00922C22" w:rsidRPr="006A5DAD" w:rsidRDefault="00384A67" w:rsidP="00D02A28">
      <w:pPr>
        <w:tabs>
          <w:tab w:val="left" w:pos="567"/>
        </w:tabs>
        <w:spacing w:before="120"/>
        <w:ind w:firstLine="0"/>
        <w:rPr>
          <w:rFonts w:ascii="Times New Roman" w:hAnsi="Times New Roman"/>
          <w:lang w:val="nl-NL"/>
        </w:rPr>
      </w:pPr>
      <w:r>
        <w:rPr>
          <w:rFonts w:ascii="Times New Roman" w:hAnsi="Times New Roman"/>
        </w:rPr>
        <w:tab/>
      </w:r>
      <w:r w:rsidR="009356F6">
        <w:rPr>
          <w:rFonts w:ascii="Times New Roman" w:hAnsi="Times New Roman"/>
        </w:rPr>
        <w:t>-</w:t>
      </w:r>
      <w:r w:rsidR="00922C22">
        <w:rPr>
          <w:rFonts w:ascii="Times New Roman" w:hAnsi="Times New Roman"/>
        </w:rPr>
        <w:t xml:space="preserve"> </w:t>
      </w:r>
      <w:r w:rsidR="00922C22" w:rsidRPr="00FD7C61">
        <w:rPr>
          <w:rFonts w:ascii="Times New Roman" w:hAnsi="Times New Roman"/>
          <w:lang w:val="vi-VN"/>
        </w:rPr>
        <w:t xml:space="preserve">Ngày </w:t>
      </w:r>
      <w:r w:rsidR="00922C22">
        <w:rPr>
          <w:rFonts w:ascii="Times New Roman" w:hAnsi="Times New Roman"/>
        </w:rPr>
        <w:t>…/12/2017</w:t>
      </w:r>
      <w:r w:rsidR="00922C22" w:rsidRPr="00FD7C61">
        <w:rPr>
          <w:rFonts w:ascii="Times New Roman" w:hAnsi="Times New Roman"/>
          <w:lang w:val="vi-VN"/>
        </w:rPr>
        <w:t xml:space="preserve">, Bộ Tư pháp đã tổ chức họp Hội đồng thẩm định </w:t>
      </w:r>
      <w:r w:rsidR="009356F6">
        <w:rPr>
          <w:rFonts w:ascii="Times New Roman" w:hAnsi="Times New Roman"/>
        </w:rPr>
        <w:t xml:space="preserve">Dự </w:t>
      </w:r>
      <w:r w:rsidR="009356F6" w:rsidRPr="006A5DAD">
        <w:rPr>
          <w:rFonts w:ascii="Times New Roman" w:hAnsi="Times New Roman"/>
          <w:lang w:val="nl-NL"/>
        </w:rPr>
        <w:t>thảo Nghị định</w:t>
      </w:r>
      <w:r w:rsidR="00922C22" w:rsidRPr="006A5DAD">
        <w:rPr>
          <w:rFonts w:ascii="Times New Roman" w:hAnsi="Times New Roman"/>
          <w:lang w:val="nl-NL"/>
        </w:rPr>
        <w:t xml:space="preserve"> và ngày </w:t>
      </w:r>
      <w:r w:rsidR="009356F6" w:rsidRPr="006A5DAD">
        <w:rPr>
          <w:rFonts w:ascii="Times New Roman" w:hAnsi="Times New Roman"/>
          <w:lang w:val="nl-NL"/>
        </w:rPr>
        <w:t>…/12/2017</w:t>
      </w:r>
      <w:r w:rsidR="00922C22" w:rsidRPr="006A5DAD">
        <w:rPr>
          <w:rFonts w:ascii="Times New Roman" w:hAnsi="Times New Roman"/>
          <w:lang w:val="nl-NL"/>
        </w:rPr>
        <w:t xml:space="preserve">, Bộ Tư pháp có văn bản số </w:t>
      </w:r>
      <w:r w:rsidR="009356F6" w:rsidRPr="006A5DAD">
        <w:rPr>
          <w:rFonts w:ascii="Times New Roman" w:hAnsi="Times New Roman"/>
          <w:lang w:val="nl-NL"/>
        </w:rPr>
        <w:t>….</w:t>
      </w:r>
      <w:r w:rsidR="00922C22" w:rsidRPr="006A5DAD">
        <w:rPr>
          <w:rFonts w:ascii="Times New Roman" w:hAnsi="Times New Roman"/>
          <w:lang w:val="nl-NL"/>
        </w:rPr>
        <w:t xml:space="preserve">/BC-HĐTĐ Báo cáo thẩm định </w:t>
      </w:r>
      <w:r w:rsidR="009356F6" w:rsidRPr="006A5DAD">
        <w:rPr>
          <w:rFonts w:ascii="Times New Roman" w:hAnsi="Times New Roman"/>
          <w:lang w:val="nl-NL"/>
        </w:rPr>
        <w:t>Dự thảo Nghị định</w:t>
      </w:r>
      <w:r w:rsidR="00922C22" w:rsidRPr="006A5DAD">
        <w:rPr>
          <w:rFonts w:ascii="Times New Roman" w:hAnsi="Times New Roman"/>
          <w:lang w:val="nl-NL"/>
        </w:rPr>
        <w:t>.</w:t>
      </w:r>
    </w:p>
    <w:p w:rsidR="006A5DAD" w:rsidRPr="006A5DAD" w:rsidRDefault="006A5DAD" w:rsidP="00D02A28">
      <w:pPr>
        <w:tabs>
          <w:tab w:val="left" w:pos="567"/>
        </w:tabs>
        <w:spacing w:before="120"/>
        <w:ind w:firstLine="0"/>
        <w:rPr>
          <w:rFonts w:ascii="Times New Roman" w:hAnsi="Times New Roman"/>
          <w:lang w:val="nl-NL"/>
        </w:rPr>
      </w:pPr>
      <w:r w:rsidRPr="006A5DAD">
        <w:rPr>
          <w:rFonts w:ascii="Times New Roman" w:hAnsi="Times New Roman"/>
          <w:lang w:val="nl-NL"/>
        </w:rPr>
        <w:tab/>
        <w:t>2. Về việc tiếp thu ý kiến góp ý của các Bộ, ngành, địa phương, doanh nghiệp và ý kiến thẩm định của Hội đồng thẩm định Bộ Tư pháp</w:t>
      </w:r>
    </w:p>
    <w:p w:rsidR="006A5DAD" w:rsidRPr="006A5DAD" w:rsidRDefault="006A5DAD" w:rsidP="00D02A28">
      <w:pPr>
        <w:tabs>
          <w:tab w:val="left" w:pos="567"/>
        </w:tabs>
        <w:spacing w:before="120"/>
        <w:ind w:firstLine="0"/>
        <w:rPr>
          <w:rFonts w:ascii="Times New Roman" w:hAnsi="Times New Roman"/>
          <w:lang w:val="nl-NL"/>
        </w:rPr>
      </w:pPr>
      <w:r w:rsidRPr="006A5DAD">
        <w:rPr>
          <w:rFonts w:ascii="Times New Roman" w:hAnsi="Times New Roman"/>
          <w:lang w:val="nl-NL"/>
        </w:rPr>
        <w:tab/>
        <w:t xml:space="preserve">Bộ GTVT đã nhận được </w:t>
      </w:r>
      <w:r w:rsidR="0048294C" w:rsidRPr="007B4214">
        <w:rPr>
          <w:rFonts w:ascii="Times New Roman" w:hAnsi="Times New Roman"/>
          <w:highlight w:val="yellow"/>
          <w:lang w:val="nl-NL"/>
        </w:rPr>
        <w:t>3</w:t>
      </w:r>
      <w:r w:rsidR="007B4214" w:rsidRPr="007B4214">
        <w:rPr>
          <w:rFonts w:ascii="Times New Roman" w:hAnsi="Times New Roman"/>
          <w:highlight w:val="yellow"/>
          <w:lang w:val="nl-NL"/>
        </w:rPr>
        <w:t>9</w:t>
      </w:r>
      <w:r w:rsidR="0048294C">
        <w:rPr>
          <w:rFonts w:ascii="Times New Roman" w:hAnsi="Times New Roman"/>
          <w:lang w:val="nl-NL"/>
        </w:rPr>
        <w:t xml:space="preserve"> </w:t>
      </w:r>
      <w:r w:rsidRPr="006A5DAD">
        <w:rPr>
          <w:rFonts w:ascii="Times New Roman" w:hAnsi="Times New Roman"/>
          <w:lang w:val="nl-NL"/>
        </w:rPr>
        <w:t xml:space="preserve">ý kiến của các Bộ, ngành, địa phương, doanh nghiệp góp ý đối với Dự thảo Nghị định. Về cơ bản, các ý kiến đều thống nhất về sự cần thiết xây dựng Dự thảo Nghị định, quan điểm, mục tiêu xây dựng Nghị định, bố cục Dự thảo Nghị định. </w:t>
      </w:r>
      <w:r w:rsidR="0048294C">
        <w:rPr>
          <w:rFonts w:ascii="Times New Roman" w:hAnsi="Times New Roman"/>
          <w:lang w:val="nl-NL"/>
        </w:rPr>
        <w:t>Các</w:t>
      </w:r>
      <w:r w:rsidRPr="006A5DAD">
        <w:rPr>
          <w:rFonts w:ascii="Times New Roman" w:hAnsi="Times New Roman"/>
          <w:lang w:val="nl-NL"/>
        </w:rPr>
        <w:t xml:space="preserve"> ý kiến góp ý đối với Dự thảo Nghị định, Bộ GTVT đã nghiên cứu, tiếp thu, giải trình. Đối với một số nội dung còn ý kiến khác nhau của các Bộ, ngành, địa phương, Bộ GTVT đã đề xuất đưa vào nội dung xin ý kiến thành viên Chính phủ.</w:t>
      </w:r>
    </w:p>
    <w:p w:rsidR="006A5DAD" w:rsidRPr="006A5DAD" w:rsidRDefault="006A5DAD" w:rsidP="00D02A28">
      <w:pPr>
        <w:tabs>
          <w:tab w:val="left" w:pos="567"/>
        </w:tabs>
        <w:spacing w:before="120"/>
        <w:ind w:firstLine="0"/>
        <w:rPr>
          <w:rFonts w:ascii="Times New Roman" w:hAnsi="Times New Roman"/>
          <w:lang w:val="nl-NL"/>
        </w:rPr>
      </w:pPr>
      <w:r w:rsidRPr="006A5DAD">
        <w:rPr>
          <w:rFonts w:ascii="Times New Roman" w:hAnsi="Times New Roman"/>
          <w:lang w:val="nl-NL"/>
        </w:rPr>
        <w:tab/>
        <w:t>Trên cơ sở kết quả của các hoạt động trên, Bộ GTVT đã hoàn thiện Dự thảo Nghị định.</w:t>
      </w:r>
    </w:p>
    <w:p w:rsidR="00E472C0" w:rsidRDefault="00E472C0" w:rsidP="00D02A28">
      <w:pPr>
        <w:spacing w:before="120"/>
        <w:ind w:firstLine="567"/>
        <w:rPr>
          <w:rFonts w:ascii="Times New Roman" w:hAnsi="Times New Roman"/>
          <w:b/>
          <w:lang w:val="nl-NL"/>
        </w:rPr>
      </w:pPr>
      <w:r>
        <w:rPr>
          <w:rFonts w:ascii="Times New Roman" w:hAnsi="Times New Roman"/>
          <w:b/>
          <w:lang w:val="nl-NL"/>
        </w:rPr>
        <w:t>III. QUAN ĐIỂM CHỈ ĐẠO XÂY DỰNG NGHỊ ĐỊNH</w:t>
      </w:r>
    </w:p>
    <w:p w:rsidR="00E472C0" w:rsidRDefault="00E472C0" w:rsidP="00D02A28">
      <w:pPr>
        <w:autoSpaceDE w:val="0"/>
        <w:autoSpaceDN w:val="0"/>
        <w:adjustRightInd w:val="0"/>
        <w:spacing w:before="120"/>
        <w:ind w:firstLine="567"/>
        <w:rPr>
          <w:rFonts w:ascii="Times New Roman" w:hAnsi="Times New Roman" w:cs="Times New Roman"/>
          <w:bCs/>
          <w:lang w:val="nl-NL"/>
        </w:rPr>
      </w:pPr>
      <w:r>
        <w:rPr>
          <w:rFonts w:ascii="Times New Roman" w:hAnsi="Times New Roman" w:cs="Times New Roman"/>
          <w:lang w:val="nl-NL"/>
        </w:rPr>
        <w:t xml:space="preserve">Việc xây dựng Dự thảo Nghị định có tác động thiết thực đối với công tác đảm bảo an ninh, trật tự và an toàn giao thông đường sắt, tới </w:t>
      </w:r>
      <w:r>
        <w:rPr>
          <w:rFonts w:ascii="Times New Roman" w:hAnsi="Times New Roman" w:cs="Times New Roman"/>
          <w:bCs/>
          <w:lang w:val="nl-NL"/>
        </w:rPr>
        <w:t>tiến trình phát triển, hội nhập kinh tế của đất nước</w:t>
      </w:r>
      <w:r>
        <w:rPr>
          <w:rFonts w:ascii="Times New Roman" w:hAnsi="Times New Roman" w:cs="Times New Roman"/>
          <w:lang w:val="nl-NL"/>
        </w:rPr>
        <w:t xml:space="preserve">. </w:t>
      </w:r>
      <w:r>
        <w:rPr>
          <w:rFonts w:ascii="Times New Roman" w:hAnsi="Times New Roman" w:cs="Times New Roman"/>
          <w:bCs/>
          <w:lang w:val="nl-NL"/>
        </w:rPr>
        <w:t>Vì vậy, ngoài việc quán triệt đường lối chính sách của Đảng và Nhà nước, việc xây dựng Dự thảo Nghị định được thực hiện trên mục đích, quan điểm như sau:</w:t>
      </w:r>
    </w:p>
    <w:p w:rsidR="00E472C0" w:rsidRDefault="00E472C0" w:rsidP="00D02A28">
      <w:pPr>
        <w:spacing w:before="120"/>
        <w:ind w:firstLine="567"/>
        <w:rPr>
          <w:rFonts w:ascii="Times New Roman" w:hAnsi="Times New Roman"/>
          <w:lang w:val="nl-NL"/>
        </w:rPr>
      </w:pPr>
      <w:r>
        <w:rPr>
          <w:rFonts w:ascii="Times New Roman" w:hAnsi="Times New Roman"/>
          <w:lang w:val="nl-NL"/>
        </w:rPr>
        <w:t>1. Tuân thủ các quy định của Luật Ban hành văn bản QPPL 2015; Luật An ninh quốc gia 2004, Luật Đường sắt 2017 và các quy định có liên quan khác của pháp luật liên quan đến công tác đảm bảo an ninh, trật tự và an toàn giao thông đường sắt.</w:t>
      </w:r>
    </w:p>
    <w:p w:rsidR="00E472C0" w:rsidRDefault="00E472C0" w:rsidP="00D02A28">
      <w:pPr>
        <w:spacing w:before="120"/>
        <w:ind w:firstLine="567"/>
        <w:rPr>
          <w:rFonts w:ascii="Times New Roman" w:hAnsi="Times New Roman" w:cs="Times New Roman"/>
          <w:lang w:val="nl-NL"/>
        </w:rPr>
      </w:pPr>
      <w:r>
        <w:rPr>
          <w:rFonts w:ascii="Times New Roman" w:hAnsi="Times New Roman"/>
          <w:lang w:val="nl-NL"/>
        </w:rPr>
        <w:lastRenderedPageBreak/>
        <w:t xml:space="preserve">2. Kế thừa các quy định hiện hành của Nghị định số </w:t>
      </w:r>
      <w:r>
        <w:rPr>
          <w:rFonts w:ascii="Times New Roman" w:hAnsi="Times New Roman" w:cs="Times New Roman"/>
          <w:lang w:val="nl-NL"/>
        </w:rPr>
        <w:t>55/2006/NĐ-CP, Thông tư số 37/2016/TT-BCA; Quyết định số 30/2007/QĐ-BGTVT ngày 29/6/2007 của Bộ GTVT</w:t>
      </w:r>
      <w:r w:rsidR="00F7790F">
        <w:rPr>
          <w:rFonts w:ascii="Times New Roman" w:hAnsi="Times New Roman" w:cs="Times New Roman"/>
          <w:lang w:val="nl-NL"/>
        </w:rPr>
        <w:t xml:space="preserve"> hiện đang phát huy hiệu quả</w:t>
      </w:r>
      <w:r w:rsidR="006A5DAD">
        <w:rPr>
          <w:rFonts w:ascii="Times New Roman" w:hAnsi="Times New Roman" w:cs="Times New Roman"/>
          <w:lang w:val="nl-NL"/>
        </w:rPr>
        <w:t xml:space="preserve"> </w:t>
      </w:r>
      <w:r>
        <w:rPr>
          <w:rFonts w:ascii="Times New Roman" w:hAnsi="Times New Roman"/>
          <w:lang w:val="nl-NL"/>
        </w:rPr>
        <w:t>và đáp ứng yêu cầu thực tiễn của công tác bảo đả</w:t>
      </w:r>
      <w:r w:rsidR="00F7790F">
        <w:rPr>
          <w:rFonts w:ascii="Times New Roman" w:hAnsi="Times New Roman"/>
          <w:lang w:val="nl-NL"/>
        </w:rPr>
        <w:t xml:space="preserve">m </w:t>
      </w:r>
      <w:r>
        <w:rPr>
          <w:rFonts w:ascii="Times New Roman" w:hAnsi="Times New Roman"/>
          <w:lang w:val="nl-NL"/>
        </w:rPr>
        <w:t>an ninh, trật tự, an toàn giao thông đường sắt.</w:t>
      </w:r>
    </w:p>
    <w:p w:rsidR="00E472C0" w:rsidRDefault="00E472C0" w:rsidP="00D02A28">
      <w:pPr>
        <w:spacing w:before="120"/>
        <w:ind w:firstLine="567"/>
        <w:rPr>
          <w:rFonts w:ascii="Times New Roman" w:hAnsi="Times New Roman" w:cs="Times New Roman"/>
          <w:lang w:val="nl-NL"/>
        </w:rPr>
      </w:pPr>
      <w:r>
        <w:rPr>
          <w:rFonts w:ascii="Times New Roman" w:hAnsi="Times New Roman"/>
          <w:lang w:val="nl-NL"/>
        </w:rPr>
        <w:t>3. S</w:t>
      </w:r>
      <w:r>
        <w:rPr>
          <w:rFonts w:ascii="Times New Roman" w:hAnsi="Times New Roman" w:cs="Times New Roman"/>
          <w:lang w:val="nl-NL"/>
        </w:rPr>
        <w:t>ửa đổi hoặc bổ sung những nội dung chưa được điều chỉnh, quy định chưa rõ, còn thiếu thống nhất; bãi bỏ những quy định không còn phù hợp.</w:t>
      </w:r>
    </w:p>
    <w:p w:rsidR="00E472C0" w:rsidRDefault="00E472C0" w:rsidP="00D02A28">
      <w:pPr>
        <w:spacing w:before="120"/>
        <w:ind w:firstLine="567"/>
        <w:rPr>
          <w:rFonts w:ascii="Times New Roman" w:hAnsi="Times New Roman"/>
          <w:lang w:val="nl-NL"/>
        </w:rPr>
      </w:pPr>
      <w:r>
        <w:rPr>
          <w:rFonts w:ascii="Times New Roman" w:hAnsi="Times New Roman"/>
          <w:lang w:val="nl-NL"/>
        </w:rPr>
        <w:t xml:space="preserve">4. Đảm bảo tính hợp lý, thống nhất giữa các điều khoản của Nghị định; tính thống nhất của hệ thống pháp luật và tính khả thi trong thực hiện.  </w:t>
      </w:r>
    </w:p>
    <w:p w:rsidR="00E472C0" w:rsidRDefault="00E472C0" w:rsidP="00D02A28">
      <w:pPr>
        <w:spacing w:before="120"/>
        <w:ind w:firstLine="567"/>
        <w:rPr>
          <w:rFonts w:ascii="Times New Roman" w:hAnsi="Times New Roman" w:cs="Times New Roman"/>
          <w:b/>
          <w:lang w:val="nl-NL"/>
        </w:rPr>
      </w:pPr>
      <w:r>
        <w:rPr>
          <w:rFonts w:ascii="Times New Roman" w:hAnsi="Times New Roman" w:cs="Times New Roman"/>
          <w:lang w:val="nl-NL"/>
        </w:rPr>
        <w:t>5. Đảm bảo tính tương thích, tuân thủ quy định các điều ước quốc tế trong lĩnh vực đường sắt mà Việt Nam là thành viên.</w:t>
      </w:r>
    </w:p>
    <w:p w:rsidR="00E472C0" w:rsidRDefault="00E472C0" w:rsidP="00D02A28">
      <w:pPr>
        <w:spacing w:before="120"/>
        <w:ind w:firstLine="567"/>
        <w:rPr>
          <w:rFonts w:ascii="Times New Roman" w:hAnsi="Times New Roman" w:cs="Times New Roman"/>
          <w:b/>
          <w:lang w:val="nl-NL"/>
        </w:rPr>
      </w:pPr>
      <w:r>
        <w:rPr>
          <w:rFonts w:ascii="Times New Roman" w:hAnsi="Times New Roman" w:cs="Times New Roman"/>
          <w:b/>
          <w:lang w:val="nl-NL"/>
        </w:rPr>
        <w:t>IV. PHẠM VI ĐIỀU CHỈNH VÀ NỘI DUNG CỦA DỰ THẢO NGHỊ ĐỊNH</w:t>
      </w:r>
    </w:p>
    <w:p w:rsidR="00E472C0" w:rsidRPr="00201146" w:rsidRDefault="00201146" w:rsidP="00D02A28">
      <w:pPr>
        <w:spacing w:before="120"/>
        <w:ind w:firstLine="567"/>
        <w:rPr>
          <w:rFonts w:ascii="Times New Roman" w:hAnsi="Times New Roman" w:cs="Times New Roman"/>
          <w:b/>
          <w:lang w:val="nl-NL"/>
        </w:rPr>
      </w:pPr>
      <w:r>
        <w:rPr>
          <w:rFonts w:ascii="Times New Roman" w:hAnsi="Times New Roman" w:cs="Times New Roman"/>
          <w:b/>
          <w:lang w:val="nl-NL"/>
        </w:rPr>
        <w:t xml:space="preserve">1. </w:t>
      </w:r>
      <w:r w:rsidR="00E472C0" w:rsidRPr="00201146">
        <w:rPr>
          <w:rFonts w:ascii="Times New Roman" w:hAnsi="Times New Roman" w:cs="Times New Roman"/>
          <w:b/>
          <w:lang w:val="nl-NL"/>
        </w:rPr>
        <w:t xml:space="preserve">Phạm vi điều chỉnh </w:t>
      </w:r>
      <w:r w:rsidR="003E113B">
        <w:rPr>
          <w:rFonts w:ascii="Times New Roman" w:hAnsi="Times New Roman" w:cs="Times New Roman"/>
          <w:b/>
          <w:lang w:val="nl-NL"/>
        </w:rPr>
        <w:t xml:space="preserve">và đối tượng áp dụng </w:t>
      </w:r>
      <w:r w:rsidR="00E472C0" w:rsidRPr="00201146">
        <w:rPr>
          <w:rFonts w:ascii="Times New Roman" w:hAnsi="Times New Roman" w:cs="Times New Roman"/>
          <w:b/>
          <w:lang w:val="nl-NL"/>
        </w:rPr>
        <w:t xml:space="preserve">của </w:t>
      </w:r>
      <w:r w:rsidR="00D224AB" w:rsidRPr="00201146">
        <w:rPr>
          <w:rFonts w:ascii="Times New Roman" w:hAnsi="Times New Roman" w:cs="Times New Roman"/>
          <w:b/>
          <w:lang w:val="nl-NL"/>
        </w:rPr>
        <w:t xml:space="preserve">Dự thảo </w:t>
      </w:r>
      <w:r w:rsidR="00E472C0" w:rsidRPr="00201146">
        <w:rPr>
          <w:rFonts w:ascii="Times New Roman" w:hAnsi="Times New Roman" w:cs="Times New Roman"/>
          <w:b/>
          <w:lang w:val="nl-NL"/>
        </w:rPr>
        <w:t>Nghị định</w:t>
      </w:r>
    </w:p>
    <w:p w:rsidR="00E472C0" w:rsidRDefault="003E113B" w:rsidP="00D02A28">
      <w:pPr>
        <w:spacing w:before="120"/>
        <w:ind w:firstLine="567"/>
        <w:rPr>
          <w:rFonts w:ascii="Times New Roman" w:hAnsi="Times New Roman"/>
          <w:color w:val="000000"/>
          <w:lang w:val="nl-NL"/>
        </w:rPr>
      </w:pPr>
      <w:r>
        <w:rPr>
          <w:rFonts w:ascii="Times New Roman" w:hAnsi="Times New Roman"/>
          <w:color w:val="000000"/>
          <w:lang w:val="nl-NL"/>
        </w:rPr>
        <w:t xml:space="preserve">a) </w:t>
      </w:r>
      <w:r w:rsidR="00F7790F">
        <w:rPr>
          <w:rFonts w:ascii="Times New Roman" w:hAnsi="Times New Roman"/>
          <w:color w:val="000000"/>
          <w:lang w:val="nl-NL"/>
        </w:rPr>
        <w:t>P</w:t>
      </w:r>
      <w:r w:rsidR="00E472C0">
        <w:rPr>
          <w:rFonts w:ascii="Times New Roman" w:hAnsi="Times New Roman"/>
          <w:color w:val="000000"/>
          <w:lang w:val="nl-NL"/>
        </w:rPr>
        <w:t xml:space="preserve">hạm vi điều chỉnh của </w:t>
      </w:r>
      <w:r w:rsidR="00D224AB">
        <w:rPr>
          <w:rFonts w:ascii="Times New Roman" w:hAnsi="Times New Roman"/>
          <w:color w:val="000000"/>
          <w:lang w:val="nl-NL"/>
        </w:rPr>
        <w:t>Dự thảo N</w:t>
      </w:r>
      <w:r w:rsidR="00E472C0">
        <w:rPr>
          <w:rFonts w:ascii="Times New Roman" w:hAnsi="Times New Roman"/>
          <w:color w:val="000000"/>
          <w:lang w:val="nl-NL"/>
        </w:rPr>
        <w:t>ghị định bao gồm các nội dung chính sau đây:</w:t>
      </w:r>
    </w:p>
    <w:p w:rsidR="00E472C0" w:rsidRDefault="00201146" w:rsidP="00D02A28">
      <w:pPr>
        <w:pStyle w:val="ListParagraph"/>
        <w:spacing w:before="120"/>
        <w:ind w:left="0" w:firstLine="567"/>
        <w:contextualSpacing w:val="0"/>
        <w:rPr>
          <w:rFonts w:ascii="Times New Roman" w:hAnsi="Times New Roman"/>
          <w:color w:val="000000"/>
          <w:lang w:val="nl-NL"/>
        </w:rPr>
      </w:pPr>
      <w:r>
        <w:rPr>
          <w:rFonts w:ascii="Times New Roman" w:hAnsi="Times New Roman"/>
          <w:color w:val="000000"/>
          <w:lang w:val="nl-NL"/>
        </w:rPr>
        <w:t xml:space="preserve">- </w:t>
      </w:r>
      <w:r w:rsidR="00E472C0">
        <w:rPr>
          <w:rFonts w:ascii="Times New Roman" w:hAnsi="Times New Roman"/>
          <w:color w:val="000000"/>
          <w:lang w:val="nl-NL"/>
        </w:rPr>
        <w:t>Quy định về tổ chức của lực lượng bảo vệ trên tàu;</w:t>
      </w:r>
    </w:p>
    <w:p w:rsidR="00E472C0" w:rsidRDefault="00201146" w:rsidP="00D02A28">
      <w:pPr>
        <w:pStyle w:val="ListParagraph"/>
        <w:spacing w:before="120"/>
        <w:ind w:left="0" w:firstLine="567"/>
        <w:contextualSpacing w:val="0"/>
        <w:rPr>
          <w:rFonts w:ascii="Times New Roman" w:hAnsi="Times New Roman"/>
          <w:color w:val="000000"/>
          <w:lang w:val="nl-NL"/>
        </w:rPr>
      </w:pPr>
      <w:r>
        <w:rPr>
          <w:rFonts w:ascii="Times New Roman" w:hAnsi="Times New Roman"/>
          <w:color w:val="000000"/>
          <w:lang w:val="nl-NL"/>
        </w:rPr>
        <w:t xml:space="preserve">- </w:t>
      </w:r>
      <w:r w:rsidR="00E472C0">
        <w:rPr>
          <w:rFonts w:ascii="Times New Roman" w:hAnsi="Times New Roman"/>
          <w:color w:val="000000"/>
          <w:lang w:val="nl-NL"/>
        </w:rPr>
        <w:t>Quy định về nhiệm vụ, quyền hạn của lực lượng bảo vệ trên tàu;</w:t>
      </w:r>
    </w:p>
    <w:p w:rsidR="00E472C0" w:rsidRPr="003E113B" w:rsidRDefault="00201146" w:rsidP="00D02A28">
      <w:pPr>
        <w:pStyle w:val="ListParagraph"/>
        <w:spacing w:before="120"/>
        <w:ind w:left="0" w:firstLine="567"/>
        <w:contextualSpacing w:val="0"/>
        <w:rPr>
          <w:rFonts w:ascii="Times New Roman" w:hAnsi="Times New Roman"/>
          <w:color w:val="000000"/>
          <w:spacing w:val="-4"/>
          <w:lang w:val="nl-NL"/>
        </w:rPr>
      </w:pPr>
      <w:r w:rsidRPr="003E113B">
        <w:rPr>
          <w:rFonts w:ascii="Times New Roman" w:hAnsi="Times New Roman"/>
          <w:color w:val="000000"/>
          <w:spacing w:val="-4"/>
          <w:lang w:val="nl-NL"/>
        </w:rPr>
        <w:t xml:space="preserve">- </w:t>
      </w:r>
      <w:r w:rsidR="00E472C0" w:rsidRPr="003E113B">
        <w:rPr>
          <w:rFonts w:ascii="Times New Roman" w:hAnsi="Times New Roman"/>
          <w:color w:val="000000"/>
          <w:spacing w:val="-4"/>
          <w:lang w:val="nl-NL"/>
        </w:rPr>
        <w:t>Quy định về huấn luyện, bồi dưỡng nghiệp vụ cho lực lượng bảo vệ trên tàu;</w:t>
      </w:r>
    </w:p>
    <w:p w:rsidR="00E472C0" w:rsidRDefault="00201146" w:rsidP="00D02A28">
      <w:pPr>
        <w:pStyle w:val="ListParagraph"/>
        <w:spacing w:before="120"/>
        <w:ind w:left="0" w:firstLine="567"/>
        <w:contextualSpacing w:val="0"/>
        <w:rPr>
          <w:rFonts w:ascii="Times New Roman" w:hAnsi="Times New Roman"/>
          <w:color w:val="000000"/>
          <w:lang w:val="nl-NL"/>
        </w:rPr>
      </w:pPr>
      <w:r>
        <w:rPr>
          <w:rFonts w:ascii="Times New Roman" w:hAnsi="Times New Roman"/>
          <w:color w:val="000000"/>
          <w:lang w:val="nl-NL"/>
        </w:rPr>
        <w:t xml:space="preserve">- </w:t>
      </w:r>
      <w:r w:rsidR="00E472C0">
        <w:rPr>
          <w:rFonts w:ascii="Times New Roman" w:hAnsi="Times New Roman"/>
          <w:color w:val="000000"/>
          <w:lang w:val="nl-NL"/>
        </w:rPr>
        <w:t>Quy định về trang phục, phù hiệu của lực lượng bảo vệ trên tàu;</w:t>
      </w:r>
    </w:p>
    <w:p w:rsidR="00E472C0" w:rsidRDefault="00201146" w:rsidP="00D02A28">
      <w:pPr>
        <w:pStyle w:val="ListParagraph"/>
        <w:spacing w:before="120"/>
        <w:ind w:left="0" w:firstLine="567"/>
        <w:contextualSpacing w:val="0"/>
        <w:rPr>
          <w:rFonts w:ascii="Times New Roman" w:hAnsi="Times New Roman"/>
          <w:color w:val="000000"/>
          <w:lang w:val="nl-NL"/>
        </w:rPr>
      </w:pPr>
      <w:r>
        <w:rPr>
          <w:rFonts w:ascii="Times New Roman" w:hAnsi="Times New Roman"/>
          <w:color w:val="000000"/>
          <w:lang w:val="nl-NL"/>
        </w:rPr>
        <w:t xml:space="preserve">- </w:t>
      </w:r>
      <w:r w:rsidR="00E472C0">
        <w:rPr>
          <w:rFonts w:ascii="Times New Roman" w:hAnsi="Times New Roman"/>
          <w:color w:val="000000"/>
          <w:lang w:val="nl-NL"/>
        </w:rPr>
        <w:t>Quy định về trách nhiệm của các cơ quan, tổ chức đối với lực lượng bảo vệ trên tàu.</w:t>
      </w:r>
    </w:p>
    <w:p w:rsidR="003E113B" w:rsidRDefault="003E113B" w:rsidP="00D02A28">
      <w:pPr>
        <w:pStyle w:val="ListParagraph"/>
        <w:spacing w:before="120"/>
        <w:ind w:left="0" w:firstLine="567"/>
        <w:contextualSpacing w:val="0"/>
        <w:rPr>
          <w:rFonts w:ascii="Times New Roman" w:hAnsi="Times New Roman"/>
          <w:color w:val="000000"/>
          <w:lang w:val="nl-NL"/>
        </w:rPr>
      </w:pPr>
      <w:r>
        <w:rPr>
          <w:rFonts w:ascii="Times New Roman" w:hAnsi="Times New Roman"/>
          <w:color w:val="000000"/>
          <w:lang w:val="nl-NL"/>
        </w:rPr>
        <w:t>b) Đối tượng áp dụng là các tổ chức, cá nhân, doanh nghiệp kinh doanh vận tải đường sắt trên đường sắt quốc gia liên quan đến hoạt động bảo vệ trên tàu.</w:t>
      </w:r>
    </w:p>
    <w:p w:rsidR="00E472C0" w:rsidRDefault="00E472C0" w:rsidP="00D02A28">
      <w:pPr>
        <w:spacing w:before="120"/>
        <w:ind w:firstLine="567"/>
        <w:rPr>
          <w:rFonts w:ascii="Times New Roman" w:hAnsi="Times New Roman" w:cs="Times New Roman"/>
          <w:b/>
          <w:lang w:val="nl-NL"/>
        </w:rPr>
      </w:pPr>
      <w:r>
        <w:rPr>
          <w:rFonts w:ascii="Times New Roman" w:hAnsi="Times New Roman" w:cs="Times New Roman"/>
          <w:b/>
          <w:lang w:val="nl-NL"/>
        </w:rPr>
        <w:t>2. Bố cục và nội dung cơ bản của Dự thảo Nghị định</w:t>
      </w:r>
    </w:p>
    <w:p w:rsidR="00E472C0" w:rsidRDefault="00E472C0" w:rsidP="00D02A28">
      <w:pPr>
        <w:spacing w:before="120"/>
        <w:ind w:firstLine="567"/>
        <w:rPr>
          <w:rFonts w:ascii="Times New Roman" w:hAnsi="Times New Roman" w:cs="Times New Roman"/>
          <w:lang w:val="nl-NL"/>
        </w:rPr>
      </w:pPr>
      <w:r>
        <w:rPr>
          <w:rFonts w:ascii="Times New Roman" w:hAnsi="Times New Roman" w:cs="Times New Roman"/>
          <w:lang w:val="nl-NL"/>
        </w:rPr>
        <w:t>Dự thảo Nghị định gồ</w:t>
      </w:r>
      <w:r w:rsidR="0048294C">
        <w:rPr>
          <w:rFonts w:ascii="Times New Roman" w:hAnsi="Times New Roman" w:cs="Times New Roman"/>
          <w:lang w:val="nl-NL"/>
        </w:rPr>
        <w:t>m 05 chương, 19</w:t>
      </w:r>
      <w:r>
        <w:rPr>
          <w:rFonts w:ascii="Times New Roman" w:hAnsi="Times New Roman" w:cs="Times New Roman"/>
          <w:lang w:val="nl-NL"/>
        </w:rPr>
        <w:t xml:space="preserve"> điều cụ thể như sau:</w:t>
      </w:r>
    </w:p>
    <w:p w:rsidR="00E472C0" w:rsidRDefault="00E472C0" w:rsidP="00D02A28">
      <w:pPr>
        <w:spacing w:before="120"/>
        <w:ind w:firstLine="567"/>
        <w:rPr>
          <w:rFonts w:ascii="Times New Roman" w:hAnsi="Times New Roman" w:cs="Times New Roman"/>
          <w:lang w:val="nl-NL"/>
        </w:rPr>
      </w:pPr>
      <w:r>
        <w:rPr>
          <w:rFonts w:ascii="Times New Roman" w:hAnsi="Times New Roman" w:cs="Times New Roman"/>
          <w:lang w:val="nl-NL"/>
        </w:rPr>
        <w:t>- Chương I. Những quy định chung</w:t>
      </w:r>
      <w:r w:rsidR="00D224AB">
        <w:rPr>
          <w:rFonts w:ascii="Times New Roman" w:hAnsi="Times New Roman" w:cs="Times New Roman"/>
          <w:lang w:val="nl-NL"/>
        </w:rPr>
        <w:t>: G</w:t>
      </w:r>
      <w:r>
        <w:rPr>
          <w:rFonts w:ascii="Times New Roman" w:hAnsi="Times New Roman" w:cs="Times New Roman"/>
          <w:lang w:val="nl-NL"/>
        </w:rPr>
        <w:t xml:space="preserve">ồm </w:t>
      </w:r>
      <w:r w:rsidR="000F720A">
        <w:rPr>
          <w:rFonts w:ascii="Times New Roman" w:hAnsi="Times New Roman" w:cs="Times New Roman"/>
          <w:lang w:val="nl-NL"/>
        </w:rPr>
        <w:t>2</w:t>
      </w:r>
      <w:r>
        <w:rPr>
          <w:rFonts w:ascii="Times New Roman" w:hAnsi="Times New Roman" w:cs="Times New Roman"/>
          <w:lang w:val="nl-NL"/>
        </w:rPr>
        <w:t xml:space="preserve"> điều (Điều 1</w:t>
      </w:r>
      <w:r w:rsidR="000F720A">
        <w:rPr>
          <w:rFonts w:ascii="Times New Roman" w:hAnsi="Times New Roman" w:cs="Times New Roman"/>
          <w:lang w:val="nl-NL"/>
        </w:rPr>
        <w:t xml:space="preserve"> </w:t>
      </w:r>
      <w:r w:rsidR="005D0DC1">
        <w:rPr>
          <w:rFonts w:ascii="Times New Roman" w:hAnsi="Times New Roman" w:cs="Times New Roman"/>
          <w:lang w:val="nl-NL"/>
        </w:rPr>
        <w:t>và</w:t>
      </w:r>
      <w:r w:rsidR="000F720A">
        <w:rPr>
          <w:rFonts w:ascii="Times New Roman" w:hAnsi="Times New Roman" w:cs="Times New Roman"/>
          <w:lang w:val="nl-NL"/>
        </w:rPr>
        <w:t xml:space="preserve"> Điều</w:t>
      </w:r>
      <w:r w:rsidR="005D0DC1">
        <w:rPr>
          <w:rFonts w:ascii="Times New Roman" w:hAnsi="Times New Roman" w:cs="Times New Roman"/>
          <w:lang w:val="nl-NL"/>
        </w:rPr>
        <w:t xml:space="preserve"> </w:t>
      </w:r>
      <w:r w:rsidR="000F720A">
        <w:rPr>
          <w:rFonts w:ascii="Times New Roman" w:hAnsi="Times New Roman" w:cs="Times New Roman"/>
          <w:lang w:val="nl-NL"/>
        </w:rPr>
        <w:t>2</w:t>
      </w:r>
      <w:r>
        <w:rPr>
          <w:rFonts w:ascii="Times New Roman" w:hAnsi="Times New Roman" w:cs="Times New Roman"/>
          <w:lang w:val="nl-NL"/>
        </w:rPr>
        <w:t>)</w:t>
      </w:r>
    </w:p>
    <w:p w:rsidR="00E472C0" w:rsidRDefault="00E472C0" w:rsidP="00D02A28">
      <w:pPr>
        <w:spacing w:before="120"/>
        <w:ind w:firstLine="567"/>
        <w:rPr>
          <w:rFonts w:ascii="Times New Roman" w:hAnsi="Times New Roman" w:cs="Times New Roman"/>
          <w:lang w:val="nl-NL"/>
        </w:rPr>
      </w:pPr>
      <w:r>
        <w:rPr>
          <w:rFonts w:ascii="Times New Roman" w:hAnsi="Times New Roman" w:cs="Times New Roman"/>
          <w:lang w:val="nl-NL"/>
        </w:rPr>
        <w:t>- Chương II. Tổ chức, nhiệm vụ, quyền hạn của lực lượng bảo vệ</w:t>
      </w:r>
      <w:r w:rsidR="00D224AB">
        <w:rPr>
          <w:rFonts w:ascii="Times New Roman" w:hAnsi="Times New Roman" w:cs="Times New Roman"/>
          <w:lang w:val="nl-NL"/>
        </w:rPr>
        <w:t xml:space="preserve"> trên tàu: G</w:t>
      </w:r>
      <w:r>
        <w:rPr>
          <w:rFonts w:ascii="Times New Roman" w:hAnsi="Times New Roman" w:cs="Times New Roman"/>
          <w:lang w:val="nl-NL"/>
        </w:rPr>
        <w:t>ồm 0</w:t>
      </w:r>
      <w:r w:rsidR="0048294C">
        <w:rPr>
          <w:rFonts w:ascii="Times New Roman" w:hAnsi="Times New Roman" w:cs="Times New Roman"/>
          <w:lang w:val="nl-NL"/>
        </w:rPr>
        <w:t>6</w:t>
      </w:r>
      <w:r>
        <w:rPr>
          <w:rFonts w:ascii="Times New Roman" w:hAnsi="Times New Roman" w:cs="Times New Roman"/>
          <w:lang w:val="nl-NL"/>
        </w:rPr>
        <w:t xml:space="preserve"> điều (từ Điều </w:t>
      </w:r>
      <w:r w:rsidR="0065103C">
        <w:rPr>
          <w:rFonts w:ascii="Times New Roman" w:hAnsi="Times New Roman" w:cs="Times New Roman"/>
          <w:lang w:val="nl-NL"/>
        </w:rPr>
        <w:t>3</w:t>
      </w:r>
      <w:r>
        <w:rPr>
          <w:rFonts w:ascii="Times New Roman" w:hAnsi="Times New Roman" w:cs="Times New Roman"/>
          <w:lang w:val="nl-NL"/>
        </w:rPr>
        <w:t xml:space="preserve"> đến Điề</w:t>
      </w:r>
      <w:r w:rsidR="0048294C">
        <w:rPr>
          <w:rFonts w:ascii="Times New Roman" w:hAnsi="Times New Roman" w:cs="Times New Roman"/>
          <w:lang w:val="nl-NL"/>
        </w:rPr>
        <w:t>u 8</w:t>
      </w:r>
      <w:r>
        <w:rPr>
          <w:rFonts w:ascii="Times New Roman" w:hAnsi="Times New Roman" w:cs="Times New Roman"/>
          <w:lang w:val="nl-NL"/>
        </w:rPr>
        <w:t>)</w:t>
      </w:r>
    </w:p>
    <w:p w:rsidR="00E472C0" w:rsidRDefault="00E472C0" w:rsidP="00D02A28">
      <w:pPr>
        <w:spacing w:before="120"/>
        <w:ind w:firstLine="567"/>
        <w:rPr>
          <w:rFonts w:ascii="Times New Roman" w:hAnsi="Times New Roman" w:cs="Times New Roman"/>
          <w:lang w:val="nl-NL"/>
        </w:rPr>
      </w:pPr>
      <w:r>
        <w:rPr>
          <w:rFonts w:ascii="Times New Roman" w:hAnsi="Times New Roman" w:cs="Times New Roman"/>
          <w:lang w:val="nl-NL"/>
        </w:rPr>
        <w:t xml:space="preserve">Chương này gồm 03 </w:t>
      </w:r>
      <w:r w:rsidR="006A5DAD">
        <w:rPr>
          <w:rFonts w:ascii="Times New Roman" w:hAnsi="Times New Roman" w:cs="Times New Roman"/>
          <w:lang w:val="nl-NL"/>
        </w:rPr>
        <w:t>m</w:t>
      </w:r>
      <w:r>
        <w:rPr>
          <w:rFonts w:ascii="Times New Roman" w:hAnsi="Times New Roman" w:cs="Times New Roman"/>
          <w:lang w:val="nl-NL"/>
        </w:rPr>
        <w:t>ục với các nội dung sau</w:t>
      </w:r>
      <w:r w:rsidR="006A5DAD">
        <w:rPr>
          <w:rFonts w:ascii="Times New Roman" w:hAnsi="Times New Roman" w:cs="Times New Roman"/>
          <w:lang w:val="nl-NL"/>
        </w:rPr>
        <w:t>:</w:t>
      </w:r>
    </w:p>
    <w:p w:rsidR="00E472C0" w:rsidRDefault="00E472C0" w:rsidP="00D02A28">
      <w:pPr>
        <w:spacing w:before="120"/>
        <w:ind w:firstLine="567"/>
        <w:rPr>
          <w:rFonts w:ascii="Times New Roman" w:hAnsi="Times New Roman" w:cs="Times New Roman"/>
          <w:lang w:val="nl-NL"/>
        </w:rPr>
      </w:pPr>
      <w:r>
        <w:rPr>
          <w:rFonts w:ascii="Times New Roman" w:hAnsi="Times New Roman" w:cs="Times New Roman"/>
          <w:lang w:val="nl-NL"/>
        </w:rPr>
        <w:t>+ Mục 1: Tổ chức của lực lượng bảo vệ trên tàu.</w:t>
      </w:r>
    </w:p>
    <w:p w:rsidR="00E472C0" w:rsidRDefault="00E472C0" w:rsidP="00D02A28">
      <w:pPr>
        <w:spacing w:before="120"/>
        <w:ind w:firstLine="567"/>
        <w:rPr>
          <w:rFonts w:ascii="Times New Roman" w:hAnsi="Times New Roman" w:cs="Times New Roman"/>
          <w:lang w:val="nl-NL"/>
        </w:rPr>
      </w:pPr>
      <w:r>
        <w:rPr>
          <w:rFonts w:ascii="Times New Roman" w:hAnsi="Times New Roman" w:cs="Times New Roman"/>
          <w:lang w:val="nl-NL"/>
        </w:rPr>
        <w:t>+ Mục 2: Nhiệm vụ, quyền hạn của lực lượng bảo vệ trên tàu.</w:t>
      </w:r>
    </w:p>
    <w:p w:rsidR="00E472C0" w:rsidRDefault="00E472C0" w:rsidP="00D02A28">
      <w:pPr>
        <w:spacing w:before="120"/>
        <w:ind w:firstLine="567"/>
        <w:rPr>
          <w:rFonts w:ascii="Times New Roman" w:hAnsi="Times New Roman" w:cs="Times New Roman"/>
          <w:lang w:val="nl-NL"/>
        </w:rPr>
      </w:pPr>
      <w:r>
        <w:rPr>
          <w:rFonts w:ascii="Times New Roman" w:hAnsi="Times New Roman" w:cs="Times New Roman"/>
          <w:lang w:val="nl-NL"/>
        </w:rPr>
        <w:t>+ Mục 3: Huấn luyện, bồi dưỡng nghiệp vụ cho lực lượng bảo vệ trên tàu.</w:t>
      </w:r>
    </w:p>
    <w:p w:rsidR="00E472C0" w:rsidRDefault="00E472C0" w:rsidP="00D02A28">
      <w:pPr>
        <w:spacing w:before="120"/>
        <w:ind w:firstLine="567"/>
        <w:rPr>
          <w:rFonts w:ascii="Times New Roman" w:hAnsi="Times New Roman" w:cs="Times New Roman"/>
          <w:lang w:val="nl-NL"/>
        </w:rPr>
      </w:pPr>
      <w:r>
        <w:rPr>
          <w:rFonts w:ascii="Times New Roman" w:hAnsi="Times New Roman" w:cs="Times New Roman"/>
          <w:lang w:val="nl-NL"/>
        </w:rPr>
        <w:t xml:space="preserve">- </w:t>
      </w:r>
      <w:r w:rsidR="00D224AB">
        <w:rPr>
          <w:rFonts w:ascii="Times New Roman" w:hAnsi="Times New Roman" w:cs="Times New Roman"/>
          <w:lang w:val="nl-NL"/>
        </w:rPr>
        <w:t>Chương III.</w:t>
      </w:r>
      <w:r>
        <w:rPr>
          <w:rFonts w:ascii="Times New Roman" w:hAnsi="Times New Roman" w:cs="Times New Roman"/>
          <w:lang w:val="nl-NL"/>
        </w:rPr>
        <w:t xml:space="preserve"> Trang phục, phù hiệu của lực lượng bảo vệ</w:t>
      </w:r>
      <w:r w:rsidR="00D224AB">
        <w:rPr>
          <w:rFonts w:ascii="Times New Roman" w:hAnsi="Times New Roman" w:cs="Times New Roman"/>
          <w:lang w:val="nl-NL"/>
        </w:rPr>
        <w:t xml:space="preserve"> trên tàu: </w:t>
      </w:r>
      <w:r>
        <w:rPr>
          <w:rFonts w:ascii="Times New Roman" w:hAnsi="Times New Roman" w:cs="Times New Roman"/>
          <w:lang w:val="nl-NL"/>
        </w:rPr>
        <w:t>Gồm 06 điều (từ Điề</w:t>
      </w:r>
      <w:r w:rsidR="0048294C">
        <w:rPr>
          <w:rFonts w:ascii="Times New Roman" w:hAnsi="Times New Roman" w:cs="Times New Roman"/>
          <w:lang w:val="nl-NL"/>
        </w:rPr>
        <w:t>u 9</w:t>
      </w:r>
      <w:r>
        <w:rPr>
          <w:rFonts w:ascii="Times New Roman" w:hAnsi="Times New Roman" w:cs="Times New Roman"/>
          <w:lang w:val="nl-NL"/>
        </w:rPr>
        <w:t xml:space="preserve"> đến Điề</w:t>
      </w:r>
      <w:r w:rsidR="0048294C">
        <w:rPr>
          <w:rFonts w:ascii="Times New Roman" w:hAnsi="Times New Roman" w:cs="Times New Roman"/>
          <w:lang w:val="nl-NL"/>
        </w:rPr>
        <w:t>u 14</w:t>
      </w:r>
      <w:r>
        <w:rPr>
          <w:rFonts w:ascii="Times New Roman" w:hAnsi="Times New Roman" w:cs="Times New Roman"/>
          <w:lang w:val="nl-NL"/>
        </w:rPr>
        <w:t>)</w:t>
      </w:r>
      <w:r w:rsidR="001831C0">
        <w:rPr>
          <w:rFonts w:ascii="Times New Roman" w:hAnsi="Times New Roman" w:cs="Times New Roman"/>
          <w:lang w:val="nl-NL"/>
        </w:rPr>
        <w:t>.</w:t>
      </w:r>
    </w:p>
    <w:p w:rsidR="00E472C0" w:rsidRDefault="00D224AB" w:rsidP="00D02A28">
      <w:pPr>
        <w:spacing w:before="120"/>
        <w:ind w:firstLine="567"/>
        <w:rPr>
          <w:rFonts w:ascii="Times New Roman" w:hAnsi="Times New Roman" w:cs="Times New Roman"/>
          <w:lang w:val="nl-NL"/>
        </w:rPr>
      </w:pPr>
      <w:r>
        <w:rPr>
          <w:rFonts w:ascii="Times New Roman" w:hAnsi="Times New Roman" w:cs="Times New Roman"/>
          <w:lang w:val="nl-NL"/>
        </w:rPr>
        <w:t>- Chương IV.</w:t>
      </w:r>
      <w:r w:rsidR="00E472C0">
        <w:rPr>
          <w:rFonts w:ascii="Times New Roman" w:hAnsi="Times New Roman" w:cs="Times New Roman"/>
          <w:lang w:val="nl-NL"/>
        </w:rPr>
        <w:t xml:space="preserve"> Trách nhiệm của cơ quan, tổ chức đối với lực lượng bảo vệ</w:t>
      </w:r>
      <w:r>
        <w:rPr>
          <w:rFonts w:ascii="Times New Roman" w:hAnsi="Times New Roman" w:cs="Times New Roman"/>
          <w:lang w:val="nl-NL"/>
        </w:rPr>
        <w:t xml:space="preserve"> trên tàu: </w:t>
      </w:r>
      <w:r w:rsidR="00E472C0">
        <w:rPr>
          <w:rFonts w:ascii="Times New Roman" w:hAnsi="Times New Roman" w:cs="Times New Roman"/>
          <w:lang w:val="nl-NL"/>
        </w:rPr>
        <w:t>Gồm 03 điề</w:t>
      </w:r>
      <w:r w:rsidR="0048294C">
        <w:rPr>
          <w:rFonts w:ascii="Times New Roman" w:hAnsi="Times New Roman" w:cs="Times New Roman"/>
          <w:lang w:val="nl-NL"/>
        </w:rPr>
        <w:t>u (</w:t>
      </w:r>
      <w:r w:rsidR="00E472C0">
        <w:rPr>
          <w:rFonts w:ascii="Times New Roman" w:hAnsi="Times New Roman" w:cs="Times New Roman"/>
          <w:lang w:val="nl-NL"/>
        </w:rPr>
        <w:t>từ Điều 1</w:t>
      </w:r>
      <w:r w:rsidR="0048294C">
        <w:rPr>
          <w:rFonts w:ascii="Times New Roman" w:hAnsi="Times New Roman" w:cs="Times New Roman"/>
          <w:lang w:val="nl-NL"/>
        </w:rPr>
        <w:t>5</w:t>
      </w:r>
      <w:r w:rsidR="00E472C0">
        <w:rPr>
          <w:rFonts w:ascii="Times New Roman" w:hAnsi="Times New Roman" w:cs="Times New Roman"/>
          <w:lang w:val="nl-NL"/>
        </w:rPr>
        <w:t xml:space="preserve"> đến Điề</w:t>
      </w:r>
      <w:r w:rsidR="0048294C">
        <w:rPr>
          <w:rFonts w:ascii="Times New Roman" w:hAnsi="Times New Roman" w:cs="Times New Roman"/>
          <w:lang w:val="nl-NL"/>
        </w:rPr>
        <w:t>u 17</w:t>
      </w:r>
      <w:r w:rsidR="00E472C0">
        <w:rPr>
          <w:rFonts w:ascii="Times New Roman" w:hAnsi="Times New Roman" w:cs="Times New Roman"/>
          <w:lang w:val="nl-NL"/>
        </w:rPr>
        <w:t>)</w:t>
      </w:r>
      <w:r w:rsidR="001831C0">
        <w:rPr>
          <w:rFonts w:ascii="Times New Roman" w:hAnsi="Times New Roman" w:cs="Times New Roman"/>
          <w:lang w:val="nl-NL"/>
        </w:rPr>
        <w:t>.</w:t>
      </w:r>
    </w:p>
    <w:p w:rsidR="00E472C0" w:rsidRDefault="00D224AB" w:rsidP="00D02A28">
      <w:pPr>
        <w:spacing w:before="120"/>
        <w:ind w:firstLine="567"/>
        <w:rPr>
          <w:rFonts w:ascii="Times New Roman" w:hAnsi="Times New Roman" w:cs="Times New Roman"/>
          <w:lang w:val="nl-NL"/>
        </w:rPr>
      </w:pPr>
      <w:r>
        <w:rPr>
          <w:rFonts w:ascii="Times New Roman" w:hAnsi="Times New Roman" w:cs="Times New Roman"/>
          <w:lang w:val="nl-NL"/>
        </w:rPr>
        <w:lastRenderedPageBreak/>
        <w:t xml:space="preserve">- Chương V. </w:t>
      </w:r>
      <w:r w:rsidR="00E472C0">
        <w:rPr>
          <w:rFonts w:ascii="Times New Roman" w:hAnsi="Times New Roman" w:cs="Times New Roman"/>
          <w:lang w:val="nl-NL"/>
        </w:rPr>
        <w:t>Điều khoả</w:t>
      </w:r>
      <w:r>
        <w:rPr>
          <w:rFonts w:ascii="Times New Roman" w:hAnsi="Times New Roman" w:cs="Times New Roman"/>
          <w:lang w:val="nl-NL"/>
        </w:rPr>
        <w:t xml:space="preserve">n thi hành: </w:t>
      </w:r>
      <w:r w:rsidR="00E472C0">
        <w:rPr>
          <w:rFonts w:ascii="Times New Roman" w:hAnsi="Times New Roman" w:cs="Times New Roman"/>
          <w:lang w:val="nl-NL"/>
        </w:rPr>
        <w:t>Gồm 02 điề</w:t>
      </w:r>
      <w:r w:rsidR="0048294C">
        <w:rPr>
          <w:rFonts w:ascii="Times New Roman" w:hAnsi="Times New Roman" w:cs="Times New Roman"/>
          <w:lang w:val="nl-NL"/>
        </w:rPr>
        <w:t>u (</w:t>
      </w:r>
      <w:r w:rsidR="00E472C0">
        <w:rPr>
          <w:rFonts w:ascii="Times New Roman" w:hAnsi="Times New Roman" w:cs="Times New Roman"/>
          <w:lang w:val="nl-NL"/>
        </w:rPr>
        <w:t>Điề</w:t>
      </w:r>
      <w:r w:rsidR="0048294C">
        <w:rPr>
          <w:rFonts w:ascii="Times New Roman" w:hAnsi="Times New Roman" w:cs="Times New Roman"/>
          <w:lang w:val="nl-NL"/>
        </w:rPr>
        <w:t>u 18</w:t>
      </w:r>
      <w:r w:rsidR="00E472C0">
        <w:rPr>
          <w:rFonts w:ascii="Times New Roman" w:hAnsi="Times New Roman" w:cs="Times New Roman"/>
          <w:lang w:val="nl-NL"/>
        </w:rPr>
        <w:t xml:space="preserve"> </w:t>
      </w:r>
      <w:r w:rsidR="0048294C">
        <w:rPr>
          <w:rFonts w:ascii="Times New Roman" w:hAnsi="Times New Roman" w:cs="Times New Roman"/>
          <w:lang w:val="nl-NL"/>
        </w:rPr>
        <w:t>và</w:t>
      </w:r>
      <w:r w:rsidR="00E472C0">
        <w:rPr>
          <w:rFonts w:ascii="Times New Roman" w:hAnsi="Times New Roman" w:cs="Times New Roman"/>
          <w:lang w:val="nl-NL"/>
        </w:rPr>
        <w:t xml:space="preserve"> Điều </w:t>
      </w:r>
      <w:r w:rsidR="0048294C">
        <w:rPr>
          <w:rFonts w:ascii="Times New Roman" w:hAnsi="Times New Roman" w:cs="Times New Roman"/>
          <w:lang w:val="nl-NL"/>
        </w:rPr>
        <w:t>19</w:t>
      </w:r>
      <w:r w:rsidR="00E472C0">
        <w:rPr>
          <w:rFonts w:ascii="Times New Roman" w:hAnsi="Times New Roman" w:cs="Times New Roman"/>
          <w:lang w:val="nl-NL"/>
        </w:rPr>
        <w:t>)</w:t>
      </w:r>
      <w:r w:rsidR="001831C0">
        <w:rPr>
          <w:rFonts w:ascii="Times New Roman" w:hAnsi="Times New Roman" w:cs="Times New Roman"/>
          <w:lang w:val="nl-NL"/>
        </w:rPr>
        <w:t>.</w:t>
      </w:r>
    </w:p>
    <w:p w:rsidR="00E472C0" w:rsidRDefault="00E472C0" w:rsidP="00D02A28">
      <w:pPr>
        <w:spacing w:before="120"/>
        <w:ind w:firstLine="567"/>
        <w:rPr>
          <w:rFonts w:ascii="Times New Roman" w:hAnsi="Times New Roman"/>
          <w:b/>
          <w:lang w:val="nl-NL"/>
        </w:rPr>
      </w:pPr>
      <w:r>
        <w:rPr>
          <w:rFonts w:ascii="Times New Roman" w:hAnsi="Times New Roman"/>
          <w:b/>
          <w:lang w:val="nl-NL"/>
        </w:rPr>
        <w:t>3. Các nội dung cơ bản của Dự thảo Nghị định</w:t>
      </w:r>
    </w:p>
    <w:p w:rsidR="00E472C0" w:rsidRPr="00AF5A33" w:rsidRDefault="00E472C0" w:rsidP="00D02A28">
      <w:pPr>
        <w:spacing w:before="120"/>
        <w:ind w:firstLine="567"/>
        <w:rPr>
          <w:rFonts w:ascii="Times New Roman" w:hAnsi="Times New Roman" w:cs="Times New Roman"/>
          <w:b/>
          <w:i/>
          <w:lang w:val="nl-NL"/>
        </w:rPr>
      </w:pPr>
      <w:r w:rsidRPr="00AF5A33">
        <w:rPr>
          <w:rFonts w:ascii="Times New Roman" w:hAnsi="Times New Roman" w:cs="Times New Roman"/>
          <w:b/>
          <w:i/>
          <w:lang w:val="nl-NL"/>
        </w:rPr>
        <w:t>a) Về tên gọi của Nghị định</w:t>
      </w:r>
    </w:p>
    <w:p w:rsidR="00E472C0" w:rsidRPr="00AF5A33" w:rsidRDefault="00E472C0" w:rsidP="00D02A28">
      <w:pPr>
        <w:spacing w:before="120"/>
        <w:ind w:firstLine="567"/>
        <w:rPr>
          <w:rFonts w:ascii="Times New Roman" w:hAnsi="Times New Roman" w:cs="Times New Roman"/>
          <w:lang w:val="nl-NL"/>
        </w:rPr>
      </w:pPr>
      <w:r w:rsidRPr="00AF5A33">
        <w:rPr>
          <w:rFonts w:ascii="Times New Roman" w:hAnsi="Times New Roman" w:cs="Times New Roman"/>
          <w:lang w:val="nl-NL"/>
        </w:rPr>
        <w:t>Theo Quyết định số 1357/QĐ-TTg ngày 13/9/2017 của Thủ tướng Chính phủ ban hành danh mục và phân công cơ quan chủ trì soạn thảo văn bản quy định chi tiết các luật, nghị quyết được Quốc hội  khóa XIV thông qua tại kỳ họp thứ 3.</w:t>
      </w:r>
    </w:p>
    <w:p w:rsidR="00E472C0" w:rsidRPr="00AF5A33" w:rsidRDefault="00E472C0" w:rsidP="00D02A28">
      <w:pPr>
        <w:spacing w:before="120"/>
        <w:ind w:firstLine="567"/>
        <w:rPr>
          <w:rFonts w:ascii="Times New Roman" w:hAnsi="Times New Roman" w:cs="Times New Roman"/>
          <w:lang w:val="nl-NL"/>
        </w:rPr>
      </w:pPr>
      <w:r w:rsidRPr="00AF5A33">
        <w:rPr>
          <w:rFonts w:ascii="Times New Roman" w:hAnsi="Times New Roman" w:cs="Times New Roman"/>
          <w:lang w:val="nl-NL"/>
        </w:rPr>
        <w:t>Theo quy định tại Khoản 3 Điều 46 Luật Đường sắt 2017 thì Chính phủ có trách nhiệm quy định</w:t>
      </w:r>
      <w:r w:rsidR="00F0098C" w:rsidRPr="00AF5A33">
        <w:rPr>
          <w:rFonts w:ascii="Times New Roman" w:hAnsi="Times New Roman" w:cs="Times New Roman"/>
          <w:lang w:val="nl-NL"/>
        </w:rPr>
        <w:t xml:space="preserve"> </w:t>
      </w:r>
      <w:r w:rsidRPr="00AF5A33">
        <w:rPr>
          <w:rFonts w:ascii="Times New Roman" w:hAnsi="Times New Roman" w:cs="Times New Roman"/>
          <w:color w:val="000000"/>
          <w:shd w:val="clear" w:color="auto" w:fill="FFFFFF"/>
          <w:lang w:val="nl-NL"/>
        </w:rPr>
        <w:t xml:space="preserve">về </w:t>
      </w:r>
      <w:r w:rsidR="00E43766" w:rsidRPr="00AF5A33">
        <w:rPr>
          <w:rFonts w:ascii="Times New Roman" w:hAnsi="Times New Roman" w:cs="Times New Roman"/>
          <w:color w:val="000000"/>
          <w:shd w:val="clear" w:color="auto" w:fill="FFFFFF"/>
          <w:lang w:val="vi-VN"/>
        </w:rPr>
        <w:t>tổ chức, nhiệm vụ, quyền hạn</w:t>
      </w:r>
      <w:r w:rsidR="00F0098C" w:rsidRPr="00AF5A33">
        <w:rPr>
          <w:rFonts w:ascii="Times New Roman" w:hAnsi="Times New Roman" w:cs="Times New Roman"/>
          <w:color w:val="000000"/>
          <w:shd w:val="clear" w:color="auto" w:fill="FFFFFF"/>
        </w:rPr>
        <w:t xml:space="preserve"> </w:t>
      </w:r>
      <w:r w:rsidR="00E43766" w:rsidRPr="00AF5A33">
        <w:rPr>
          <w:rFonts w:ascii="Times New Roman" w:hAnsi="Times New Roman" w:cs="Times New Roman"/>
          <w:color w:val="000000"/>
          <w:shd w:val="clear" w:color="auto" w:fill="FFFFFF"/>
          <w:lang w:val="nl-NL"/>
        </w:rPr>
        <w:t xml:space="preserve">và </w:t>
      </w:r>
      <w:r w:rsidR="00E43766" w:rsidRPr="00AF5A33">
        <w:rPr>
          <w:rFonts w:ascii="Times New Roman" w:hAnsi="Times New Roman" w:cs="Times New Roman"/>
          <w:color w:val="000000"/>
          <w:shd w:val="clear" w:color="auto" w:fill="FFFFFF"/>
          <w:lang w:val="vi-VN"/>
        </w:rPr>
        <w:t>trang phục, phù hiệu  của lực lượng bảo vệ trên tàu</w:t>
      </w:r>
      <w:r w:rsidRPr="00AF5A33">
        <w:rPr>
          <w:rFonts w:ascii="Times New Roman" w:hAnsi="Times New Roman" w:cs="Times New Roman"/>
          <w:color w:val="000000"/>
          <w:shd w:val="clear" w:color="auto" w:fill="FFFFFF"/>
          <w:lang w:val="nl-NL"/>
        </w:rPr>
        <w:t>.</w:t>
      </w:r>
    </w:p>
    <w:p w:rsidR="00E472C0" w:rsidRPr="00AF5A33" w:rsidRDefault="00E472C0" w:rsidP="00D02A28">
      <w:pPr>
        <w:spacing w:before="120"/>
        <w:ind w:firstLine="567"/>
        <w:rPr>
          <w:rFonts w:ascii="Times New Roman" w:hAnsi="Times New Roman" w:cs="Times New Roman"/>
          <w:lang w:val="nl-NL"/>
        </w:rPr>
      </w:pPr>
      <w:r w:rsidRPr="00AF5A33">
        <w:rPr>
          <w:rFonts w:ascii="Times New Roman" w:hAnsi="Times New Roman" w:cs="Times New Roman"/>
          <w:lang w:val="nl-NL"/>
        </w:rPr>
        <w:t>Vì vậ</w:t>
      </w:r>
      <w:r w:rsidR="00D224AB" w:rsidRPr="00AF5A33">
        <w:rPr>
          <w:rFonts w:ascii="Times New Roman" w:hAnsi="Times New Roman" w:cs="Times New Roman"/>
          <w:lang w:val="nl-NL"/>
        </w:rPr>
        <w:t>y, D</w:t>
      </w:r>
      <w:r w:rsidRPr="00AF5A33">
        <w:rPr>
          <w:rFonts w:ascii="Times New Roman" w:hAnsi="Times New Roman" w:cs="Times New Roman"/>
          <w:lang w:val="nl-NL"/>
        </w:rPr>
        <w:t>ự thảo Nghị định lấy tên gọi là “Nghị định quy định về tổ chức, nhiệm vụ, quyền hạn và trang phục, phù hiệu của lực lượng bảo vệ trên tàu”</w:t>
      </w:r>
      <w:r w:rsidR="00F0098C" w:rsidRPr="00AF5A33">
        <w:rPr>
          <w:rFonts w:ascii="Times New Roman" w:hAnsi="Times New Roman" w:cs="Times New Roman"/>
          <w:lang w:val="nl-NL"/>
        </w:rPr>
        <w:t>.</w:t>
      </w:r>
    </w:p>
    <w:p w:rsidR="00E472C0" w:rsidRPr="00AF5A33" w:rsidRDefault="00E472C0" w:rsidP="00D02A28">
      <w:pPr>
        <w:spacing w:before="120"/>
        <w:ind w:firstLine="567"/>
        <w:rPr>
          <w:rFonts w:ascii="Times New Roman" w:hAnsi="Times New Roman" w:cs="Times New Roman"/>
          <w:b/>
          <w:i/>
          <w:lang w:val="nl-NL"/>
        </w:rPr>
      </w:pPr>
      <w:r w:rsidRPr="00AF5A33">
        <w:rPr>
          <w:rFonts w:ascii="Times New Roman" w:hAnsi="Times New Roman" w:cs="Times New Roman"/>
          <w:b/>
          <w:i/>
          <w:lang w:val="nl-NL"/>
        </w:rPr>
        <w:t xml:space="preserve">b) Về tổ chức, tiêu chuẩn của lực lượng bảo vệ </w:t>
      </w:r>
      <w:r w:rsidR="00F0098C" w:rsidRPr="00AF5A33">
        <w:rPr>
          <w:rFonts w:ascii="Times New Roman" w:hAnsi="Times New Roman" w:cs="Times New Roman"/>
          <w:b/>
          <w:i/>
          <w:lang w:val="nl-NL"/>
        </w:rPr>
        <w:t>trên tàu</w:t>
      </w:r>
    </w:p>
    <w:p w:rsidR="00E472C0" w:rsidRPr="00AF5A33" w:rsidRDefault="00E472C0" w:rsidP="00D02A28">
      <w:pPr>
        <w:spacing w:before="120"/>
        <w:ind w:firstLine="567"/>
        <w:rPr>
          <w:rFonts w:ascii="Times New Roman" w:hAnsi="Times New Roman" w:cs="Times New Roman"/>
          <w:lang w:val="nl-NL"/>
        </w:rPr>
      </w:pPr>
      <w:r w:rsidRPr="00AF5A33">
        <w:rPr>
          <w:rFonts w:ascii="Times New Roman" w:hAnsi="Times New Roman" w:cs="Times New Roman"/>
          <w:lang w:val="nl-NL"/>
        </w:rPr>
        <w:t xml:space="preserve">Về cơ bản vẫn giữ nguyên </w:t>
      </w:r>
      <w:r w:rsidR="009A2730" w:rsidRPr="00AF5A33">
        <w:rPr>
          <w:rFonts w:ascii="Times New Roman" w:hAnsi="Times New Roman" w:cs="Times New Roman"/>
          <w:lang w:val="nl-NL"/>
        </w:rPr>
        <w:t>cơ cấu</w:t>
      </w:r>
      <w:r w:rsidRPr="00AF5A33">
        <w:rPr>
          <w:rFonts w:ascii="Times New Roman" w:hAnsi="Times New Roman" w:cs="Times New Roman"/>
          <w:lang w:val="nl-NL"/>
        </w:rPr>
        <w:t xml:space="preserve"> tổ chức</w:t>
      </w:r>
      <w:r w:rsidR="009A2730" w:rsidRPr="00AF5A33">
        <w:rPr>
          <w:rFonts w:ascii="Times New Roman" w:hAnsi="Times New Roman" w:cs="Times New Roman"/>
          <w:lang w:val="nl-NL"/>
        </w:rPr>
        <w:t xml:space="preserve"> và tiêu chuẩn</w:t>
      </w:r>
      <w:r w:rsidRPr="00AF5A33">
        <w:rPr>
          <w:rFonts w:ascii="Times New Roman" w:hAnsi="Times New Roman" w:cs="Times New Roman"/>
          <w:lang w:val="nl-NL"/>
        </w:rPr>
        <w:t xml:space="preserve"> như quy định tại Nghị định số 55/2006/NĐ-CP của Chính phủ đã thực hiện 10 năm qua và đang phát huy hiệu quả.</w:t>
      </w:r>
    </w:p>
    <w:p w:rsidR="00E472C0" w:rsidRPr="00AF5A33" w:rsidRDefault="00E472C0" w:rsidP="00D02A28">
      <w:pPr>
        <w:spacing w:before="120"/>
        <w:ind w:firstLine="567"/>
        <w:rPr>
          <w:rFonts w:ascii="Times New Roman" w:hAnsi="Times New Roman" w:cs="Times New Roman"/>
          <w:b/>
          <w:i/>
          <w:lang w:val="nl-NL"/>
        </w:rPr>
      </w:pPr>
      <w:r w:rsidRPr="00AF5A33">
        <w:rPr>
          <w:rFonts w:ascii="Times New Roman" w:hAnsi="Times New Roman" w:cs="Times New Roman"/>
          <w:b/>
          <w:i/>
          <w:lang w:val="nl-NL"/>
        </w:rPr>
        <w:t>c) Về nhiệm vụ, quyền hạn, chế độ chính sách đối với lực lượng bảo vệ trên tàu</w:t>
      </w:r>
    </w:p>
    <w:p w:rsidR="00E472C0" w:rsidRPr="00AF5A33" w:rsidRDefault="00E472C0" w:rsidP="00D02A28">
      <w:pPr>
        <w:spacing w:before="120"/>
        <w:ind w:firstLine="567"/>
        <w:rPr>
          <w:rFonts w:ascii="Times New Roman" w:hAnsi="Times New Roman" w:cs="Times New Roman"/>
          <w:lang w:val="nl-NL"/>
        </w:rPr>
      </w:pPr>
      <w:r w:rsidRPr="00AF5A33">
        <w:rPr>
          <w:rFonts w:ascii="Times New Roman" w:hAnsi="Times New Roman" w:cs="Times New Roman"/>
          <w:lang w:val="nl-NL"/>
        </w:rPr>
        <w:t>Về cơ bản vẫn giữ nguyên các nội dung như quy định tại Nghị đị</w:t>
      </w:r>
      <w:r w:rsidR="00D224AB" w:rsidRPr="00AF5A33">
        <w:rPr>
          <w:rFonts w:ascii="Times New Roman" w:hAnsi="Times New Roman" w:cs="Times New Roman"/>
          <w:lang w:val="nl-NL"/>
        </w:rPr>
        <w:t xml:space="preserve">nh </w:t>
      </w:r>
      <w:r w:rsidRPr="00AF5A33">
        <w:rPr>
          <w:rFonts w:ascii="Times New Roman" w:hAnsi="Times New Roman" w:cs="Times New Roman"/>
          <w:lang w:val="nl-NL"/>
        </w:rPr>
        <w:t xml:space="preserve"> 55/2006/NĐ-CP của Chính phủ đã thực hiện 10 năm qua và đang phát huy hiệu quả.</w:t>
      </w:r>
    </w:p>
    <w:p w:rsidR="00E472C0" w:rsidRPr="00AF5A33" w:rsidRDefault="00E472C0" w:rsidP="00D02A28">
      <w:pPr>
        <w:spacing w:before="120"/>
        <w:ind w:firstLine="567"/>
        <w:rPr>
          <w:rFonts w:ascii="Times New Roman" w:hAnsi="Times New Roman" w:cs="Times New Roman"/>
          <w:color w:val="000000"/>
          <w:shd w:val="clear" w:color="auto" w:fill="FFFFFF"/>
          <w:lang w:val="nl-NL"/>
        </w:rPr>
      </w:pPr>
      <w:r w:rsidRPr="00AF5A33">
        <w:rPr>
          <w:rFonts w:ascii="Times New Roman" w:hAnsi="Times New Roman" w:cs="Times New Roman"/>
          <w:lang w:val="nl-NL"/>
        </w:rPr>
        <w:t xml:space="preserve">Tuy nhiên, do Luật Đường sắt 2017 giao Chính phủ quy định </w:t>
      </w:r>
      <w:r w:rsidRPr="00AF5A33">
        <w:rPr>
          <w:rFonts w:ascii="Times New Roman" w:hAnsi="Times New Roman" w:cs="Times New Roman"/>
          <w:color w:val="000000"/>
          <w:shd w:val="clear" w:color="auto" w:fill="FFFFFF"/>
          <w:lang w:val="nl-NL"/>
        </w:rPr>
        <w:t>về tổ chứ</w:t>
      </w:r>
      <w:r w:rsidR="00F0098C" w:rsidRPr="00AF5A33">
        <w:rPr>
          <w:rFonts w:ascii="Times New Roman" w:hAnsi="Times New Roman" w:cs="Times New Roman"/>
          <w:color w:val="000000"/>
          <w:shd w:val="clear" w:color="auto" w:fill="FFFFFF"/>
          <w:lang w:val="nl-NL"/>
        </w:rPr>
        <w:t xml:space="preserve">c, nhiệm vụ, quyền hạn và </w:t>
      </w:r>
      <w:r w:rsidRPr="00AF5A33">
        <w:rPr>
          <w:rFonts w:ascii="Times New Roman" w:hAnsi="Times New Roman" w:cs="Times New Roman"/>
          <w:color w:val="000000"/>
          <w:shd w:val="clear" w:color="auto" w:fill="FFFFFF"/>
          <w:lang w:val="nl-NL"/>
        </w:rPr>
        <w:t>trang phục, phù hiệu của lực lượng bảo vệ trên tàu mà không quy định cụ thể là lực lượng bảo vệ trên tàu có quyền tạm giữ người theo thủ tục hành chính như Luật Đường sắt 2005 nên để đảm bảo tính thống nhất của nhiệm vụ, quyền hạn của lực lượng bảo vệ trên tàu với nhiệm vụ, quyền hạn của lực lượng bảo vệ cơ quan doanh nghiệp theo quy định tạ</w:t>
      </w:r>
      <w:r w:rsidR="0016000F" w:rsidRPr="00AF5A33">
        <w:rPr>
          <w:rFonts w:ascii="Times New Roman" w:hAnsi="Times New Roman" w:cs="Times New Roman"/>
          <w:color w:val="000000"/>
          <w:shd w:val="clear" w:color="auto" w:fill="FFFFFF"/>
          <w:lang w:val="nl-NL"/>
        </w:rPr>
        <w:t>i Nghị</w:t>
      </w:r>
      <w:r w:rsidRPr="00AF5A33">
        <w:rPr>
          <w:rFonts w:ascii="Times New Roman" w:hAnsi="Times New Roman" w:cs="Times New Roman"/>
          <w:color w:val="000000"/>
          <w:shd w:val="clear" w:color="auto" w:fill="FFFFFF"/>
          <w:lang w:val="nl-NL"/>
        </w:rPr>
        <w:t xml:space="preserve"> định 06/2013/NĐ-CP  thì tạ</w:t>
      </w:r>
      <w:r w:rsidR="00D224AB" w:rsidRPr="00AF5A33">
        <w:rPr>
          <w:rFonts w:ascii="Times New Roman" w:hAnsi="Times New Roman" w:cs="Times New Roman"/>
          <w:color w:val="000000"/>
          <w:shd w:val="clear" w:color="auto" w:fill="FFFFFF"/>
          <w:lang w:val="nl-NL"/>
        </w:rPr>
        <w:t>i D</w:t>
      </w:r>
      <w:r w:rsidRPr="00AF5A33">
        <w:rPr>
          <w:rFonts w:ascii="Times New Roman" w:hAnsi="Times New Roman" w:cs="Times New Roman"/>
          <w:color w:val="000000"/>
          <w:shd w:val="clear" w:color="auto" w:fill="FFFFFF"/>
          <w:lang w:val="nl-NL"/>
        </w:rPr>
        <w:t>ự thảo Nghị định này quy định lực lượng bảo vệ trên tàu được quyề</w:t>
      </w:r>
      <w:r w:rsidR="00625926" w:rsidRPr="00AF5A33">
        <w:rPr>
          <w:rFonts w:ascii="Times New Roman" w:hAnsi="Times New Roman" w:cs="Times New Roman"/>
          <w:color w:val="000000"/>
          <w:shd w:val="clear" w:color="auto" w:fill="FFFFFF"/>
          <w:lang w:val="nl-NL"/>
        </w:rPr>
        <w:t>n “</w:t>
      </w:r>
      <w:r w:rsidRPr="00AF5A33">
        <w:rPr>
          <w:rFonts w:ascii="Times New Roman" w:hAnsi="Times New Roman" w:cs="Times New Roman"/>
          <w:color w:val="000000"/>
          <w:shd w:val="clear" w:color="auto" w:fill="FFFFFF"/>
          <w:lang w:val="nl-NL"/>
        </w:rPr>
        <w:t>bắt giữ người phạm tội quả tang và bàn giao cho cơ quan công an khi tàu dừng tại ga gần nhất để xử lý theo quy định của pháp luật” thay cho nhiệm vụ, quyền hạn được tạm giữ người theo thủ tục hành chính.</w:t>
      </w:r>
    </w:p>
    <w:p w:rsidR="00E472C0" w:rsidRPr="00AF5A33" w:rsidRDefault="00E472C0" w:rsidP="00D02A28">
      <w:pPr>
        <w:spacing w:before="120"/>
        <w:ind w:firstLine="567"/>
        <w:rPr>
          <w:rFonts w:ascii="Times New Roman" w:hAnsi="Times New Roman" w:cs="Times New Roman"/>
          <w:b/>
          <w:i/>
          <w:color w:val="000000"/>
          <w:shd w:val="clear" w:color="auto" w:fill="FFFFFF"/>
          <w:lang w:val="nl-NL"/>
        </w:rPr>
      </w:pPr>
      <w:r w:rsidRPr="00AF5A33">
        <w:rPr>
          <w:rFonts w:ascii="Times New Roman" w:hAnsi="Times New Roman" w:cs="Times New Roman"/>
          <w:b/>
          <w:i/>
          <w:color w:val="000000"/>
          <w:shd w:val="clear" w:color="auto" w:fill="FFFFFF"/>
          <w:lang w:val="nl-NL"/>
        </w:rPr>
        <w:t>d) Về huấn luyện, bồi dưỡng nghiệp vụ cho lực lượng bảo vệ trên tàu</w:t>
      </w:r>
    </w:p>
    <w:p w:rsidR="00E472C0" w:rsidRDefault="00E472C0" w:rsidP="00D02A28">
      <w:pPr>
        <w:spacing w:before="120"/>
        <w:ind w:firstLine="567"/>
        <w:rPr>
          <w:rFonts w:ascii="Times New Roman" w:hAnsi="Times New Roman"/>
          <w:lang w:val="nl-NL"/>
        </w:rPr>
      </w:pPr>
      <w:r w:rsidRPr="00AF5A33">
        <w:rPr>
          <w:rFonts w:ascii="Times New Roman" w:hAnsi="Times New Roman" w:cs="Times New Roman"/>
          <w:color w:val="000000"/>
          <w:shd w:val="clear" w:color="auto" w:fill="FFFFFF"/>
          <w:lang w:val="nl-NL"/>
        </w:rPr>
        <w:t xml:space="preserve">Kế thừa các quy định tại </w:t>
      </w:r>
      <w:r w:rsidRPr="00AF5A33">
        <w:rPr>
          <w:rFonts w:ascii="Times New Roman" w:hAnsi="Times New Roman" w:cs="Times New Roman"/>
          <w:lang w:val="nl-NL"/>
        </w:rPr>
        <w:t>Nghị định 55/2006/NĐ-CP về công tác huấn luyện nghiệp vụ bảo vệ trên tàu hiện đang thực hiện và phát huy hiệu quả nên trong nội dung</w:t>
      </w:r>
      <w:r>
        <w:rPr>
          <w:rFonts w:ascii="Times New Roman" w:hAnsi="Times New Roman"/>
          <w:lang w:val="nl-NL"/>
        </w:rPr>
        <w:t xml:space="preserve"> này về cơ bản là giữ nguyên các nội dung huấn luyện do Bộ Công an chủ trì thực hiện.</w:t>
      </w:r>
    </w:p>
    <w:p w:rsidR="00E472C0" w:rsidRDefault="0048294C" w:rsidP="00D02A28">
      <w:pPr>
        <w:spacing w:before="120"/>
        <w:ind w:firstLine="567"/>
        <w:rPr>
          <w:rFonts w:asciiTheme="majorHAnsi" w:hAnsiTheme="majorHAnsi" w:cstheme="majorHAnsi"/>
          <w:color w:val="000000"/>
          <w:shd w:val="clear" w:color="auto" w:fill="FFFFFF"/>
          <w:lang w:val="nl-NL"/>
        </w:rPr>
      </w:pPr>
      <w:r>
        <w:rPr>
          <w:rFonts w:ascii="Times New Roman" w:hAnsi="Times New Roman"/>
          <w:lang w:val="nl-NL"/>
        </w:rPr>
        <w:t>Tuy nhiên, đối với nội dung</w:t>
      </w:r>
      <w:r w:rsidRPr="00AF5A33">
        <w:rPr>
          <w:rFonts w:ascii="Times New Roman" w:hAnsi="Times New Roman" w:cs="Times New Roman"/>
          <w:lang w:val="nl-NL"/>
        </w:rPr>
        <w:t xml:space="preserve"> bồi dưỡng nghiệp vụ an toàn giao thông đường sắt</w:t>
      </w:r>
      <w:r w:rsidRPr="0048294C">
        <w:rPr>
          <w:rFonts w:ascii="Times New Roman" w:hAnsi="Times New Roman"/>
          <w:lang w:val="nl-NL"/>
        </w:rPr>
        <w:t xml:space="preserve"> </w:t>
      </w:r>
      <w:r>
        <w:rPr>
          <w:rFonts w:ascii="Times New Roman" w:hAnsi="Times New Roman"/>
          <w:lang w:val="nl-NL"/>
        </w:rPr>
        <w:t xml:space="preserve">do Bộ Giao thông vận tải chủ trì thực hiện được giao cho doanh nghiệp tự tổ chức </w:t>
      </w:r>
      <w:r w:rsidR="0085208E">
        <w:rPr>
          <w:rFonts w:ascii="Times New Roman" w:hAnsi="Times New Roman"/>
          <w:lang w:val="nl-NL"/>
        </w:rPr>
        <w:t xml:space="preserve">bồi dưỡng nghiệp vụ </w:t>
      </w:r>
      <w:r>
        <w:rPr>
          <w:rFonts w:ascii="Times New Roman" w:hAnsi="Times New Roman"/>
          <w:lang w:val="nl-NL"/>
        </w:rPr>
        <w:t xml:space="preserve">nhằm cải cách hành chính, </w:t>
      </w:r>
      <w:r w:rsidR="0085208E">
        <w:rPr>
          <w:rFonts w:ascii="Times New Roman" w:hAnsi="Times New Roman"/>
          <w:lang w:val="nl-NL"/>
        </w:rPr>
        <w:t xml:space="preserve">cũng như </w:t>
      </w:r>
      <w:r>
        <w:rPr>
          <w:rFonts w:ascii="Times New Roman" w:hAnsi="Times New Roman"/>
          <w:lang w:val="nl-NL"/>
        </w:rPr>
        <w:t xml:space="preserve">giao cho doanh nghiệp </w:t>
      </w:r>
      <w:r w:rsidR="0085208E">
        <w:rPr>
          <w:rFonts w:ascii="Times New Roman" w:hAnsi="Times New Roman"/>
          <w:lang w:val="nl-NL"/>
        </w:rPr>
        <w:t xml:space="preserve">tự chủ trong việc đào tạo, bồi dưỡng nghiệp vụ cho lực lượng bảo vệ trên </w:t>
      </w:r>
      <w:r w:rsidR="0085208E">
        <w:rPr>
          <w:rFonts w:ascii="Times New Roman" w:hAnsi="Times New Roman"/>
          <w:lang w:val="nl-NL"/>
        </w:rPr>
        <w:lastRenderedPageBreak/>
        <w:t xml:space="preserve">tàu; Đồng thời, </w:t>
      </w:r>
      <w:r w:rsidR="00E472C0">
        <w:rPr>
          <w:rFonts w:ascii="Times New Roman" w:hAnsi="Times New Roman"/>
          <w:lang w:val="nl-NL"/>
        </w:rPr>
        <w:t>để đảm bảo tinh thần cải cách hành chính, công khai, minh bạ</w:t>
      </w:r>
      <w:r w:rsidR="0085208E">
        <w:rPr>
          <w:rFonts w:ascii="Times New Roman" w:hAnsi="Times New Roman"/>
          <w:lang w:val="nl-NL"/>
        </w:rPr>
        <w:t xml:space="preserve">ch, </w:t>
      </w:r>
      <w:r w:rsidR="00E472C0">
        <w:rPr>
          <w:rFonts w:ascii="Times New Roman" w:hAnsi="Times New Roman"/>
          <w:lang w:val="nl-NL"/>
        </w:rPr>
        <w:t xml:space="preserve">trong </w:t>
      </w:r>
      <w:r w:rsidR="00D224AB">
        <w:rPr>
          <w:rFonts w:ascii="Times New Roman" w:hAnsi="Times New Roman"/>
          <w:lang w:val="nl-NL"/>
        </w:rPr>
        <w:t xml:space="preserve">Dự thảo </w:t>
      </w:r>
      <w:r w:rsidR="00E472C0">
        <w:rPr>
          <w:rFonts w:ascii="Times New Roman" w:hAnsi="Times New Roman"/>
          <w:lang w:val="nl-NL"/>
        </w:rPr>
        <w:t>Nghị định này đã đưa ra nội dung, chương trình, thời gian huấn luyện, bồi dưỡng cụ thể để thống nhất thực hiện.</w:t>
      </w:r>
    </w:p>
    <w:p w:rsidR="00E472C0" w:rsidRPr="00F0098C" w:rsidRDefault="00E472C0" w:rsidP="00D02A28">
      <w:pPr>
        <w:spacing w:before="120"/>
        <w:ind w:firstLine="567"/>
        <w:rPr>
          <w:rFonts w:ascii="Times New Roman" w:hAnsi="Times New Roman"/>
          <w:b/>
          <w:i/>
          <w:lang w:val="nl-NL"/>
        </w:rPr>
      </w:pPr>
      <w:r w:rsidRPr="00F0098C">
        <w:rPr>
          <w:rFonts w:ascii="Times New Roman" w:hAnsi="Times New Roman"/>
          <w:b/>
          <w:i/>
          <w:lang w:val="nl-NL"/>
        </w:rPr>
        <w:t>đ) Về trang phục, phù hiệu của lực lượng bảo vệ</w:t>
      </w:r>
      <w:r w:rsidR="00F0098C">
        <w:rPr>
          <w:rFonts w:ascii="Times New Roman" w:hAnsi="Times New Roman"/>
          <w:b/>
          <w:i/>
          <w:lang w:val="nl-NL"/>
        </w:rPr>
        <w:t xml:space="preserve"> trên tàu</w:t>
      </w:r>
    </w:p>
    <w:p w:rsidR="00E472C0" w:rsidRDefault="00E472C0" w:rsidP="00D02A28">
      <w:pPr>
        <w:spacing w:before="120"/>
        <w:ind w:firstLine="567"/>
        <w:rPr>
          <w:rFonts w:ascii="Times New Roman" w:hAnsi="Times New Roman"/>
          <w:lang w:val="nl-NL"/>
        </w:rPr>
      </w:pPr>
      <w:r>
        <w:rPr>
          <w:rFonts w:ascii="Times New Roman" w:hAnsi="Times New Roman"/>
          <w:lang w:val="nl-NL"/>
        </w:rPr>
        <w:t xml:space="preserve">Về cơ bản vẫn giữ nguyên các quy định như Nghị định số 55/2006/NĐ-CP của Chính phủ và để đảm bảo tính bình đẳng giới trong thi hành Nghị định nên trong </w:t>
      </w:r>
      <w:r w:rsidR="00D224AB">
        <w:rPr>
          <w:rFonts w:ascii="Times New Roman" w:hAnsi="Times New Roman"/>
          <w:lang w:val="nl-NL"/>
        </w:rPr>
        <w:t xml:space="preserve">Dự thảo </w:t>
      </w:r>
      <w:r>
        <w:rPr>
          <w:rFonts w:ascii="Times New Roman" w:hAnsi="Times New Roman"/>
          <w:lang w:val="nl-NL"/>
        </w:rPr>
        <w:t>Nghị định đã bổ sung thêm trang phục đối với đối tượng nữ</w:t>
      </w:r>
      <w:r w:rsidR="00F0098C">
        <w:rPr>
          <w:rFonts w:ascii="Times New Roman" w:hAnsi="Times New Roman"/>
          <w:lang w:val="nl-NL"/>
        </w:rPr>
        <w:t xml:space="preserve"> là</w:t>
      </w:r>
      <w:r>
        <w:rPr>
          <w:rFonts w:ascii="Times New Roman" w:hAnsi="Times New Roman"/>
          <w:lang w:val="nl-NL"/>
        </w:rPr>
        <w:t xml:space="preserve"> bảo vệ trên tàu. </w:t>
      </w:r>
    </w:p>
    <w:p w:rsidR="00E472C0" w:rsidRPr="00F0098C" w:rsidRDefault="00E472C0" w:rsidP="00D02A28">
      <w:pPr>
        <w:spacing w:before="120"/>
        <w:ind w:firstLine="567"/>
        <w:rPr>
          <w:rFonts w:ascii="Times New Roman" w:hAnsi="Times New Roman"/>
          <w:b/>
          <w:i/>
          <w:lang w:val="nl-NL"/>
        </w:rPr>
      </w:pPr>
      <w:r w:rsidRPr="00F0098C">
        <w:rPr>
          <w:rFonts w:ascii="Times New Roman" w:hAnsi="Times New Roman"/>
          <w:b/>
          <w:i/>
          <w:lang w:val="nl-NL"/>
        </w:rPr>
        <w:t>e) Về trách nhiệm các tổ chức</w:t>
      </w:r>
      <w:r w:rsidR="0085208E">
        <w:rPr>
          <w:rFonts w:ascii="Times New Roman" w:hAnsi="Times New Roman"/>
          <w:b/>
          <w:i/>
          <w:lang w:val="nl-NL"/>
        </w:rPr>
        <w:t>,</w:t>
      </w:r>
      <w:r w:rsidRPr="00F0098C">
        <w:rPr>
          <w:rFonts w:ascii="Times New Roman" w:hAnsi="Times New Roman"/>
          <w:b/>
          <w:i/>
          <w:lang w:val="nl-NL"/>
        </w:rPr>
        <w:t xml:space="preserve"> cá nhân liên quan</w:t>
      </w:r>
    </w:p>
    <w:p w:rsidR="00E472C0" w:rsidRDefault="00E472C0" w:rsidP="00D02A28">
      <w:pPr>
        <w:spacing w:before="120"/>
        <w:ind w:firstLine="567"/>
        <w:rPr>
          <w:rFonts w:ascii="Times New Roman" w:hAnsi="Times New Roman"/>
          <w:lang w:val="nl-NL"/>
        </w:rPr>
      </w:pPr>
      <w:r>
        <w:rPr>
          <w:rFonts w:ascii="Times New Roman" w:hAnsi="Times New Roman"/>
          <w:lang w:val="nl-NL"/>
        </w:rPr>
        <w:t>Về cơ bản là kế thừa các quy định tại Nghị đị</w:t>
      </w:r>
      <w:r w:rsidR="00CD3EA8">
        <w:rPr>
          <w:rFonts w:ascii="Times New Roman" w:hAnsi="Times New Roman"/>
          <w:lang w:val="nl-NL"/>
        </w:rPr>
        <w:t>nh 55/2006/NĐ-CP như</w:t>
      </w:r>
      <w:r>
        <w:rPr>
          <w:rFonts w:ascii="Times New Roman" w:hAnsi="Times New Roman"/>
          <w:lang w:val="nl-NL"/>
        </w:rPr>
        <w:t>ng có b</w:t>
      </w:r>
      <w:r w:rsidR="00CD3EA8">
        <w:rPr>
          <w:rFonts w:ascii="Times New Roman" w:hAnsi="Times New Roman"/>
          <w:lang w:val="nl-NL"/>
        </w:rPr>
        <w:t>ổs</w:t>
      </w:r>
      <w:r>
        <w:rPr>
          <w:rFonts w:ascii="Times New Roman" w:hAnsi="Times New Roman"/>
          <w:lang w:val="nl-NL"/>
        </w:rPr>
        <w:t xml:space="preserve">ung thêm một số nội dung cho phù hợp với nhiệm vụ được giao trong </w:t>
      </w:r>
      <w:r w:rsidR="00D224AB">
        <w:rPr>
          <w:rFonts w:ascii="Times New Roman" w:hAnsi="Times New Roman"/>
          <w:lang w:val="nl-NL"/>
        </w:rPr>
        <w:t xml:space="preserve">Dự thảo </w:t>
      </w:r>
      <w:r>
        <w:rPr>
          <w:rFonts w:ascii="Times New Roman" w:hAnsi="Times New Roman"/>
          <w:lang w:val="nl-NL"/>
        </w:rPr>
        <w:t>Nghị định.</w:t>
      </w:r>
    </w:p>
    <w:p w:rsidR="00F0098C" w:rsidRPr="005F1A4B" w:rsidRDefault="00F0098C" w:rsidP="00D02A28">
      <w:pPr>
        <w:spacing w:before="120"/>
        <w:ind w:firstLine="720"/>
        <w:rPr>
          <w:rFonts w:ascii="Times New Roman" w:hAnsi="Times New Roman" w:cs="Times New Roman"/>
          <w:lang w:val="es-MX"/>
        </w:rPr>
      </w:pPr>
      <w:r w:rsidRPr="005F1A4B">
        <w:rPr>
          <w:rFonts w:ascii="Times New Roman" w:hAnsi="Times New Roman" w:cs="Times New Roman"/>
          <w:lang w:val="es-MX"/>
        </w:rPr>
        <w:t>Bộ GTVT gửi kèm theo Tờ trình này các tài liệu sau:</w:t>
      </w:r>
    </w:p>
    <w:p w:rsidR="00D02A28" w:rsidRPr="005F1A4B" w:rsidRDefault="00D02A28" w:rsidP="00D02A28">
      <w:pPr>
        <w:spacing w:before="120"/>
        <w:ind w:firstLine="567"/>
        <w:rPr>
          <w:rFonts w:ascii="Times New Roman" w:hAnsi="Times New Roman" w:cs="Times New Roman"/>
          <w:i/>
          <w:lang w:val="nl-NL"/>
        </w:rPr>
      </w:pPr>
      <w:r w:rsidRPr="005F1A4B">
        <w:rPr>
          <w:rFonts w:ascii="Times New Roman" w:hAnsi="Times New Roman" w:cs="Times New Roman"/>
          <w:i/>
          <w:lang w:val="nl-NL"/>
        </w:rPr>
        <w:t>1. Tờ trình Chính phủ về Dự thảo Nghị định.</w:t>
      </w:r>
    </w:p>
    <w:p w:rsidR="00D02A28" w:rsidRPr="005F1A4B" w:rsidRDefault="00D02A28" w:rsidP="00D02A28">
      <w:pPr>
        <w:spacing w:before="120"/>
        <w:ind w:firstLine="567"/>
        <w:rPr>
          <w:rFonts w:ascii="Times New Roman" w:hAnsi="Times New Roman" w:cs="Times New Roman"/>
          <w:i/>
          <w:lang w:val="nl-NL"/>
        </w:rPr>
      </w:pPr>
      <w:r w:rsidRPr="005F1A4B">
        <w:rPr>
          <w:rFonts w:ascii="Times New Roman" w:hAnsi="Times New Roman" w:cs="Times New Roman"/>
          <w:i/>
          <w:lang w:val="nl-NL"/>
        </w:rPr>
        <w:t>2. Dự thảo Nghị định.</w:t>
      </w:r>
    </w:p>
    <w:p w:rsidR="00D02A28" w:rsidRPr="005F1A4B" w:rsidRDefault="00D02A28" w:rsidP="00D02A28">
      <w:pPr>
        <w:spacing w:before="120"/>
        <w:ind w:firstLine="567"/>
        <w:rPr>
          <w:rFonts w:ascii="Times New Roman" w:hAnsi="Times New Roman" w:cs="Times New Roman"/>
          <w:i/>
          <w:lang w:val="nl-NL"/>
        </w:rPr>
      </w:pPr>
      <w:r w:rsidRPr="005F1A4B">
        <w:rPr>
          <w:rFonts w:ascii="Times New Roman" w:hAnsi="Times New Roman" w:cs="Times New Roman"/>
          <w:i/>
          <w:lang w:val="nl-NL"/>
        </w:rPr>
        <w:t>3. Báo cáo thẩm định; báo cáo giải trình, tiếp thu ý kiến thẩm định.</w:t>
      </w:r>
    </w:p>
    <w:p w:rsidR="00D02A28" w:rsidRPr="005F1A4B" w:rsidRDefault="00D02A28" w:rsidP="00D02A28">
      <w:pPr>
        <w:spacing w:before="120"/>
        <w:ind w:firstLine="567"/>
        <w:rPr>
          <w:rFonts w:ascii="Times New Roman" w:hAnsi="Times New Roman" w:cs="Times New Roman"/>
          <w:i/>
          <w:lang w:val="nl-NL"/>
        </w:rPr>
      </w:pPr>
      <w:r w:rsidRPr="005F1A4B">
        <w:rPr>
          <w:rFonts w:ascii="Times New Roman" w:hAnsi="Times New Roman" w:cs="Times New Roman"/>
          <w:i/>
          <w:lang w:val="nl-NL"/>
        </w:rPr>
        <w:t>4. Bản tổng hợp, giải trình, tiếp thu ý kiến của cơ quan, tổ chức, cá nhân và đối tượng chịu sự tác động trực tiếp của Nghị định.</w:t>
      </w:r>
    </w:p>
    <w:p w:rsidR="00D02A28" w:rsidRPr="005F1A4B" w:rsidRDefault="00D02A28" w:rsidP="00D02A28">
      <w:pPr>
        <w:spacing w:before="120"/>
        <w:ind w:firstLine="567"/>
        <w:rPr>
          <w:rFonts w:ascii="Times New Roman" w:hAnsi="Times New Roman" w:cs="Times New Roman"/>
          <w:i/>
          <w:lang w:val="nl-NL"/>
        </w:rPr>
      </w:pPr>
      <w:r w:rsidRPr="005F1A4B">
        <w:rPr>
          <w:rFonts w:ascii="Times New Roman" w:hAnsi="Times New Roman" w:cs="Times New Roman"/>
          <w:i/>
          <w:lang w:val="nl-NL"/>
        </w:rPr>
        <w:t>5. Tài liệu khác (nếu có).</w:t>
      </w:r>
    </w:p>
    <w:p w:rsidR="00F0098C" w:rsidRPr="005F1A4B" w:rsidRDefault="00D02A28" w:rsidP="00D02A28">
      <w:pPr>
        <w:spacing w:before="120"/>
        <w:ind w:firstLine="720"/>
        <w:rPr>
          <w:rFonts w:ascii="Times New Roman" w:hAnsi="Times New Roman" w:cs="Times New Roman"/>
        </w:rPr>
      </w:pPr>
      <w:r w:rsidRPr="005F1A4B">
        <w:rPr>
          <w:rFonts w:ascii="Times New Roman" w:hAnsi="Times New Roman" w:cs="Times New Roman"/>
          <w:color w:val="000000"/>
          <w:lang w:val="nl-NL"/>
        </w:rPr>
        <w:t xml:space="preserve">Trên đây là những nội dung cơ bản của Dự thảo </w:t>
      </w:r>
      <w:r w:rsidRPr="005F1A4B">
        <w:rPr>
          <w:rFonts w:ascii="Times New Roman" w:hAnsi="Times New Roman" w:cs="Times New Roman"/>
          <w:lang w:val="nl-NL"/>
        </w:rPr>
        <w:t xml:space="preserve">Nghị định </w:t>
      </w:r>
      <w:r w:rsidRPr="005F1A4B">
        <w:rPr>
          <w:rFonts w:ascii="Times New Roman" w:hAnsi="Times New Roman" w:cs="Times New Roman"/>
          <w:lang w:val="vi-VN"/>
        </w:rPr>
        <w:t>quy định</w:t>
      </w:r>
      <w:r w:rsidRPr="005F1A4B">
        <w:rPr>
          <w:rFonts w:ascii="Times New Roman" w:hAnsi="Times New Roman" w:cs="Times New Roman"/>
        </w:rPr>
        <w:t xml:space="preserve"> </w:t>
      </w:r>
      <w:r w:rsidRPr="005F1A4B">
        <w:rPr>
          <w:rFonts w:ascii="Times New Roman" w:hAnsi="Times New Roman" w:cs="Times New Roman"/>
          <w:color w:val="000000"/>
          <w:shd w:val="clear" w:color="auto" w:fill="FFFFFF"/>
          <w:lang w:val="vi-VN"/>
        </w:rPr>
        <w:t xml:space="preserve">về tổ chức, nhiệm vụ, quyền hạn </w:t>
      </w:r>
      <w:r w:rsidRPr="005F1A4B">
        <w:rPr>
          <w:rFonts w:ascii="Times New Roman" w:hAnsi="Times New Roman" w:cs="Times New Roman"/>
          <w:color w:val="000000"/>
          <w:shd w:val="clear" w:color="auto" w:fill="FFFFFF"/>
        </w:rPr>
        <w:t xml:space="preserve">và </w:t>
      </w:r>
      <w:r w:rsidRPr="005F1A4B">
        <w:rPr>
          <w:rFonts w:ascii="Times New Roman" w:hAnsi="Times New Roman" w:cs="Times New Roman"/>
          <w:color w:val="000000"/>
          <w:shd w:val="clear" w:color="auto" w:fill="FFFFFF"/>
          <w:lang w:val="vi-VN"/>
        </w:rPr>
        <w:t xml:space="preserve">trang phục, phù hiệu của lực lượng bảo vệ trên </w:t>
      </w:r>
      <w:r w:rsidRPr="005F1A4B">
        <w:rPr>
          <w:rFonts w:ascii="Times New Roman" w:hAnsi="Times New Roman" w:cs="Times New Roman"/>
          <w:color w:val="000000"/>
          <w:shd w:val="clear" w:color="auto" w:fill="FFFFFF"/>
          <w:lang w:val="nl-NL"/>
        </w:rPr>
        <w:t>tàu,</w:t>
      </w:r>
      <w:r w:rsidRPr="005F1A4B">
        <w:rPr>
          <w:rFonts w:ascii="Times New Roman" w:hAnsi="Times New Roman" w:cs="Times New Roman"/>
          <w:lang w:val="es-MX"/>
        </w:rPr>
        <w:t xml:space="preserve"> </w:t>
      </w:r>
      <w:r w:rsidR="00F0098C" w:rsidRPr="005F1A4B">
        <w:rPr>
          <w:rFonts w:ascii="Times New Roman" w:hAnsi="Times New Roman" w:cs="Times New Roman"/>
          <w:lang w:val="es-MX"/>
        </w:rPr>
        <w:t>Bộ G</w:t>
      </w:r>
      <w:r w:rsidR="00F0098C" w:rsidRPr="005F1A4B">
        <w:rPr>
          <w:rFonts w:ascii="Times New Roman" w:hAnsi="Times New Roman" w:cs="Times New Roman"/>
          <w:lang w:val="vi-VN"/>
        </w:rPr>
        <w:t>iao thông vận tải</w:t>
      </w:r>
      <w:r w:rsidR="00F0098C" w:rsidRPr="005F1A4B">
        <w:rPr>
          <w:rFonts w:ascii="Times New Roman" w:hAnsi="Times New Roman" w:cs="Times New Roman"/>
          <w:lang w:val="es-MX"/>
        </w:rPr>
        <w:t xml:space="preserve"> kính trình Chính phủ.</w:t>
      </w:r>
      <w:r w:rsidR="00F0098C" w:rsidRPr="005F1A4B">
        <w:rPr>
          <w:rFonts w:ascii="Times New Roman" w:hAnsi="Times New Roman" w:cs="Times New Roman"/>
          <w:lang w:val="vi-VN"/>
        </w:rPr>
        <w:t>/.</w:t>
      </w:r>
    </w:p>
    <w:p w:rsidR="00F0098C" w:rsidRPr="005F1A4B" w:rsidRDefault="00F0098C" w:rsidP="00F0098C">
      <w:pPr>
        <w:spacing w:before="120"/>
        <w:ind w:firstLine="720"/>
        <w:rPr>
          <w:rFonts w:ascii="Times New Roman" w:hAnsi="Times New Roman" w:cs="Times New Roman"/>
        </w:rPr>
      </w:pPr>
    </w:p>
    <w:tbl>
      <w:tblPr>
        <w:tblW w:w="9072" w:type="dxa"/>
        <w:tblInd w:w="108" w:type="dxa"/>
        <w:tblLook w:val="0000"/>
      </w:tblPr>
      <w:tblGrid>
        <w:gridCol w:w="5341"/>
        <w:gridCol w:w="3731"/>
      </w:tblGrid>
      <w:tr w:rsidR="00F0098C" w:rsidRPr="005F1A4B" w:rsidTr="00E45B08">
        <w:tc>
          <w:tcPr>
            <w:tcW w:w="5341" w:type="dxa"/>
          </w:tcPr>
          <w:p w:rsidR="00F0098C" w:rsidRPr="005F1A4B" w:rsidRDefault="00F0098C" w:rsidP="00F0098C">
            <w:pPr>
              <w:ind w:firstLine="0"/>
              <w:rPr>
                <w:rFonts w:ascii="Times New Roman" w:hAnsi="Times New Roman" w:cs="Times New Roman"/>
                <w:b/>
                <w:bCs/>
                <w:i/>
                <w:iCs/>
                <w:sz w:val="24"/>
                <w:lang w:val="es-MX"/>
              </w:rPr>
            </w:pPr>
            <w:r w:rsidRPr="005F1A4B">
              <w:rPr>
                <w:rFonts w:ascii="Times New Roman" w:hAnsi="Times New Roman" w:cs="Times New Roman"/>
                <w:b/>
                <w:bCs/>
                <w:i/>
                <w:iCs/>
                <w:sz w:val="24"/>
                <w:lang w:val="es-MX"/>
              </w:rPr>
              <w:t>Nơi nhận:</w:t>
            </w:r>
          </w:p>
          <w:p w:rsidR="00F0098C" w:rsidRPr="005F1A4B" w:rsidRDefault="00F0098C" w:rsidP="00F0098C">
            <w:pPr>
              <w:ind w:firstLine="0"/>
              <w:rPr>
                <w:rFonts w:ascii="Times New Roman" w:hAnsi="Times New Roman" w:cs="Times New Roman"/>
                <w:sz w:val="22"/>
                <w:szCs w:val="22"/>
                <w:lang w:val="vi-VN"/>
              </w:rPr>
            </w:pPr>
            <w:r w:rsidRPr="005F1A4B">
              <w:rPr>
                <w:rFonts w:ascii="Times New Roman" w:hAnsi="Times New Roman" w:cs="Times New Roman"/>
                <w:sz w:val="22"/>
                <w:szCs w:val="22"/>
                <w:lang w:val="es-MX"/>
              </w:rPr>
              <w:t>- Như trên;</w:t>
            </w:r>
          </w:p>
          <w:p w:rsidR="00F0098C" w:rsidRPr="005F1A4B" w:rsidRDefault="00F0098C" w:rsidP="00F0098C">
            <w:pPr>
              <w:ind w:firstLine="0"/>
              <w:rPr>
                <w:rFonts w:ascii="Times New Roman" w:hAnsi="Times New Roman" w:cs="Times New Roman"/>
                <w:sz w:val="22"/>
                <w:lang w:val="vi-VN"/>
              </w:rPr>
            </w:pPr>
            <w:r w:rsidRPr="005F1A4B">
              <w:rPr>
                <w:rFonts w:ascii="Times New Roman" w:hAnsi="Times New Roman" w:cs="Times New Roman"/>
                <w:sz w:val="22"/>
                <w:szCs w:val="22"/>
                <w:lang w:val="vi-VN"/>
              </w:rPr>
              <w:t>- Văn phòng Chính phủ;</w:t>
            </w:r>
          </w:p>
          <w:p w:rsidR="00F0098C" w:rsidRPr="005F1A4B" w:rsidRDefault="00F0098C" w:rsidP="00F0098C">
            <w:pPr>
              <w:ind w:firstLine="0"/>
              <w:rPr>
                <w:rFonts w:ascii="Times New Roman" w:hAnsi="Times New Roman" w:cs="Times New Roman"/>
                <w:sz w:val="22"/>
                <w:szCs w:val="22"/>
                <w:lang w:val="es-MX"/>
              </w:rPr>
            </w:pPr>
            <w:r w:rsidRPr="005F1A4B">
              <w:rPr>
                <w:rFonts w:ascii="Times New Roman" w:hAnsi="Times New Roman" w:cs="Times New Roman"/>
                <w:sz w:val="22"/>
                <w:szCs w:val="22"/>
                <w:lang w:val="es-MX"/>
              </w:rPr>
              <w:t>- TT</w:t>
            </w:r>
            <w:r w:rsidRPr="005F1A4B">
              <w:rPr>
                <w:rFonts w:ascii="Times New Roman" w:hAnsi="Times New Roman" w:cs="Times New Roman"/>
                <w:sz w:val="22"/>
                <w:szCs w:val="22"/>
                <w:lang w:val="vi-VN"/>
              </w:rPr>
              <w:t>r.</w:t>
            </w:r>
            <w:r w:rsidRPr="005F1A4B">
              <w:rPr>
                <w:rFonts w:ascii="Times New Roman" w:hAnsi="Times New Roman" w:cs="Times New Roman"/>
                <w:sz w:val="22"/>
                <w:szCs w:val="22"/>
                <w:lang w:val="es-MX"/>
              </w:rPr>
              <w:t xml:space="preserve"> Nguyễn Ngọc Đông;</w:t>
            </w:r>
          </w:p>
          <w:p w:rsidR="00F0098C" w:rsidRPr="005F1A4B" w:rsidRDefault="00F0098C" w:rsidP="00F0098C">
            <w:pPr>
              <w:ind w:firstLine="0"/>
              <w:rPr>
                <w:rFonts w:ascii="Times New Roman" w:hAnsi="Times New Roman" w:cs="Times New Roman"/>
                <w:sz w:val="22"/>
                <w:lang w:val="es-MX"/>
              </w:rPr>
            </w:pPr>
            <w:r w:rsidRPr="005F1A4B">
              <w:rPr>
                <w:rFonts w:ascii="Times New Roman" w:hAnsi="Times New Roman" w:cs="Times New Roman"/>
                <w:sz w:val="22"/>
                <w:szCs w:val="22"/>
                <w:lang w:val="es-MX"/>
              </w:rPr>
              <w:t>- Cục ĐSVN;</w:t>
            </w:r>
          </w:p>
          <w:p w:rsidR="00F0098C" w:rsidRPr="005F1A4B" w:rsidRDefault="00F0098C" w:rsidP="00F0098C">
            <w:pPr>
              <w:ind w:firstLine="0"/>
              <w:rPr>
                <w:rFonts w:ascii="Times New Roman" w:hAnsi="Times New Roman" w:cs="Times New Roman"/>
                <w:sz w:val="22"/>
                <w:lang w:val="es-MX"/>
              </w:rPr>
            </w:pPr>
            <w:r w:rsidRPr="005F1A4B">
              <w:rPr>
                <w:rFonts w:ascii="Times New Roman" w:hAnsi="Times New Roman" w:cs="Times New Roman"/>
                <w:sz w:val="22"/>
                <w:szCs w:val="22"/>
                <w:lang w:val="es-MX"/>
              </w:rPr>
              <w:t>- Lưu</w:t>
            </w:r>
            <w:r w:rsidRPr="005F1A4B">
              <w:rPr>
                <w:rFonts w:ascii="Times New Roman" w:hAnsi="Times New Roman" w:cs="Times New Roman"/>
                <w:sz w:val="22"/>
                <w:szCs w:val="22"/>
                <w:lang w:val="vi-VN"/>
              </w:rPr>
              <w:t>:</w:t>
            </w:r>
            <w:r w:rsidRPr="005F1A4B">
              <w:rPr>
                <w:rFonts w:ascii="Times New Roman" w:hAnsi="Times New Roman" w:cs="Times New Roman"/>
                <w:sz w:val="22"/>
                <w:szCs w:val="22"/>
                <w:lang w:val="es-MX"/>
              </w:rPr>
              <w:t xml:space="preserve"> VT, PC.</w:t>
            </w:r>
          </w:p>
          <w:p w:rsidR="00F0098C" w:rsidRPr="005F1A4B" w:rsidRDefault="00F0098C" w:rsidP="00E45B08">
            <w:pPr>
              <w:rPr>
                <w:rFonts w:ascii="Times New Roman" w:hAnsi="Times New Roman" w:cs="Times New Roman"/>
                <w:sz w:val="22"/>
                <w:lang w:val="es-MX"/>
              </w:rPr>
            </w:pPr>
          </w:p>
          <w:p w:rsidR="00F0098C" w:rsidRPr="005F1A4B" w:rsidRDefault="00F0098C" w:rsidP="00E45B08">
            <w:pPr>
              <w:rPr>
                <w:rFonts w:ascii="Times New Roman" w:hAnsi="Times New Roman" w:cs="Times New Roman"/>
                <w:sz w:val="22"/>
                <w:lang w:val="es-MX"/>
              </w:rPr>
            </w:pPr>
          </w:p>
          <w:p w:rsidR="00F0098C" w:rsidRPr="005F1A4B" w:rsidRDefault="00F0098C" w:rsidP="00E45B08">
            <w:pPr>
              <w:rPr>
                <w:rFonts w:ascii="Times New Roman" w:hAnsi="Times New Roman" w:cs="Times New Roman"/>
                <w:sz w:val="22"/>
                <w:lang w:val="es-MX"/>
              </w:rPr>
            </w:pPr>
          </w:p>
          <w:p w:rsidR="00F0098C" w:rsidRPr="005F1A4B" w:rsidRDefault="00F0098C" w:rsidP="00E45B08">
            <w:pPr>
              <w:rPr>
                <w:rFonts w:ascii="Times New Roman" w:hAnsi="Times New Roman" w:cs="Times New Roman"/>
                <w:sz w:val="22"/>
                <w:lang w:val="es-MX"/>
              </w:rPr>
            </w:pPr>
          </w:p>
          <w:p w:rsidR="00F0098C" w:rsidRPr="005F1A4B" w:rsidRDefault="00F0098C" w:rsidP="00E45B08">
            <w:pPr>
              <w:rPr>
                <w:rFonts w:ascii="Times New Roman" w:hAnsi="Times New Roman" w:cs="Times New Roman"/>
                <w:sz w:val="22"/>
                <w:lang w:val="es-MX"/>
              </w:rPr>
            </w:pPr>
          </w:p>
          <w:p w:rsidR="00F0098C" w:rsidRPr="005F1A4B" w:rsidRDefault="00F0098C" w:rsidP="00E45B08">
            <w:pPr>
              <w:rPr>
                <w:rFonts w:ascii="Times New Roman" w:hAnsi="Times New Roman" w:cs="Times New Roman"/>
                <w:sz w:val="22"/>
                <w:lang w:val="es-MX"/>
              </w:rPr>
            </w:pPr>
          </w:p>
          <w:p w:rsidR="00F0098C" w:rsidRPr="005F1A4B" w:rsidRDefault="00F0098C" w:rsidP="00E45B08">
            <w:pPr>
              <w:rPr>
                <w:rFonts w:ascii="Times New Roman" w:hAnsi="Times New Roman" w:cs="Times New Roman"/>
                <w:sz w:val="22"/>
                <w:lang w:val="es-MX"/>
              </w:rPr>
            </w:pPr>
          </w:p>
          <w:p w:rsidR="00F0098C" w:rsidRPr="005F1A4B" w:rsidRDefault="00F0098C" w:rsidP="00E45B08">
            <w:pPr>
              <w:rPr>
                <w:rFonts w:ascii="Times New Roman" w:hAnsi="Times New Roman" w:cs="Times New Roman"/>
                <w:sz w:val="22"/>
                <w:lang w:val="es-MX"/>
              </w:rPr>
            </w:pPr>
          </w:p>
        </w:tc>
        <w:tc>
          <w:tcPr>
            <w:tcW w:w="3731" w:type="dxa"/>
          </w:tcPr>
          <w:p w:rsidR="00F0098C" w:rsidRPr="005F1A4B" w:rsidRDefault="00F0098C" w:rsidP="00E45B08">
            <w:pPr>
              <w:spacing w:before="120" w:after="120"/>
              <w:jc w:val="center"/>
              <w:rPr>
                <w:rFonts w:ascii="Times New Roman" w:hAnsi="Times New Roman" w:cs="Times New Roman"/>
                <w:b/>
                <w:bCs/>
                <w:lang w:val="es-MX"/>
              </w:rPr>
            </w:pPr>
            <w:r w:rsidRPr="005F1A4B">
              <w:rPr>
                <w:rFonts w:ascii="Times New Roman" w:hAnsi="Times New Roman" w:cs="Times New Roman"/>
                <w:b/>
                <w:bCs/>
                <w:lang w:val="es-MX"/>
              </w:rPr>
              <w:t>BỘ TRƯ</w:t>
            </w:r>
            <w:r w:rsidRPr="005F1A4B">
              <w:rPr>
                <w:rFonts w:ascii="Times New Roman" w:hAnsi="Times New Roman" w:cs="Times New Roman"/>
                <w:b/>
                <w:bCs/>
                <w:lang w:val="es-MX"/>
              </w:rPr>
              <w:softHyphen/>
              <w:t>ỞNG</w:t>
            </w:r>
          </w:p>
          <w:p w:rsidR="00F0098C" w:rsidRPr="005F1A4B" w:rsidRDefault="00F0098C" w:rsidP="00E45B08">
            <w:pPr>
              <w:spacing w:before="120" w:after="120"/>
              <w:rPr>
                <w:rFonts w:ascii="Times New Roman" w:hAnsi="Times New Roman" w:cs="Times New Roman"/>
                <w:b/>
                <w:bCs/>
                <w:lang w:val="es-MX"/>
              </w:rPr>
            </w:pPr>
          </w:p>
          <w:p w:rsidR="00F0098C" w:rsidRPr="005F1A4B" w:rsidRDefault="00F0098C" w:rsidP="00E45B08">
            <w:pPr>
              <w:spacing w:before="120" w:after="120"/>
              <w:jc w:val="center"/>
              <w:rPr>
                <w:rFonts w:ascii="Times New Roman" w:hAnsi="Times New Roman" w:cs="Times New Roman"/>
                <w:b/>
                <w:bCs/>
                <w:lang w:val="es-MX"/>
              </w:rPr>
            </w:pPr>
          </w:p>
          <w:p w:rsidR="00F0098C" w:rsidRPr="005F1A4B" w:rsidRDefault="00F0098C" w:rsidP="00E45B08">
            <w:pPr>
              <w:spacing w:before="120" w:after="120"/>
              <w:jc w:val="center"/>
              <w:rPr>
                <w:rFonts w:ascii="Times New Roman" w:hAnsi="Times New Roman" w:cs="Times New Roman"/>
                <w:b/>
                <w:bCs/>
                <w:lang w:val="es-MX"/>
              </w:rPr>
            </w:pPr>
          </w:p>
          <w:p w:rsidR="00F0098C" w:rsidRPr="005F1A4B" w:rsidRDefault="00F0098C" w:rsidP="00E45B08">
            <w:pPr>
              <w:spacing w:before="120" w:after="120"/>
              <w:jc w:val="center"/>
              <w:rPr>
                <w:rFonts w:ascii="Times New Roman" w:hAnsi="Times New Roman" w:cs="Times New Roman"/>
                <w:b/>
                <w:bCs/>
                <w:lang w:val="es-MX"/>
              </w:rPr>
            </w:pPr>
          </w:p>
          <w:p w:rsidR="00F0098C" w:rsidRPr="005F1A4B" w:rsidRDefault="00F0098C" w:rsidP="00E45B08">
            <w:pPr>
              <w:spacing w:before="120" w:after="120"/>
              <w:jc w:val="center"/>
              <w:rPr>
                <w:rFonts w:ascii="Times New Roman" w:hAnsi="Times New Roman" w:cs="Times New Roman"/>
                <w:b/>
                <w:bCs/>
                <w:lang w:val="es-MX"/>
              </w:rPr>
            </w:pPr>
            <w:r w:rsidRPr="005F1A4B">
              <w:rPr>
                <w:rFonts w:ascii="Times New Roman" w:hAnsi="Times New Roman" w:cs="Times New Roman"/>
                <w:b/>
                <w:bCs/>
                <w:lang w:val="es-MX"/>
              </w:rPr>
              <w:t>Nguyễn Văn Thể</w:t>
            </w:r>
          </w:p>
        </w:tc>
      </w:tr>
    </w:tbl>
    <w:p w:rsidR="00F0098C" w:rsidRPr="00F0098C" w:rsidRDefault="00F0098C" w:rsidP="00F0098C">
      <w:pPr>
        <w:spacing w:before="120"/>
        <w:ind w:firstLine="720"/>
        <w:rPr>
          <w:rFonts w:ascii="Times New Roman" w:hAnsi="Times New Roman"/>
        </w:rPr>
      </w:pPr>
    </w:p>
    <w:p w:rsidR="00F0098C" w:rsidRDefault="00F0098C" w:rsidP="00A4291E">
      <w:pPr>
        <w:tabs>
          <w:tab w:val="left" w:pos="993"/>
        </w:tabs>
        <w:spacing w:before="120"/>
        <w:ind w:firstLine="567"/>
        <w:rPr>
          <w:rFonts w:ascii="Times New Roman" w:hAnsi="Times New Roman" w:cs="Times New Roman"/>
          <w:i/>
          <w:lang w:val="nl-NL"/>
        </w:rPr>
      </w:pPr>
    </w:p>
    <w:p w:rsidR="00E472C0" w:rsidRPr="001C74CF" w:rsidRDefault="00E472C0" w:rsidP="00E472C0">
      <w:pPr>
        <w:ind w:firstLine="0"/>
        <w:rPr>
          <w:lang w:val="nl-NL"/>
        </w:rPr>
      </w:pPr>
    </w:p>
    <w:sectPr w:rsidR="00E472C0" w:rsidRPr="001C74CF" w:rsidSect="00201146">
      <w:footerReference w:type="default" r:id="rId7"/>
      <w:pgSz w:w="11907" w:h="16840" w:code="9"/>
      <w:pgMar w:top="1134" w:right="1134" w:bottom="1134" w:left="1701" w:header="720" w:footer="18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0BF" w:rsidRDefault="00A670BF" w:rsidP="00C11A02">
      <w:r>
        <w:separator/>
      </w:r>
    </w:p>
  </w:endnote>
  <w:endnote w:type="continuationSeparator" w:id="1">
    <w:p w:rsidR="00A670BF" w:rsidRDefault="00A670BF" w:rsidP="00C11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1830"/>
      <w:docPartObj>
        <w:docPartGallery w:val="Page Numbers (Bottom of Page)"/>
        <w:docPartUnique/>
      </w:docPartObj>
    </w:sdtPr>
    <w:sdtEndPr>
      <w:rPr>
        <w:rFonts w:asciiTheme="majorHAnsi" w:hAnsiTheme="majorHAnsi" w:cstheme="majorHAnsi"/>
        <w:sz w:val="24"/>
        <w:szCs w:val="24"/>
      </w:rPr>
    </w:sdtEndPr>
    <w:sdtContent>
      <w:p w:rsidR="00C11A02" w:rsidRPr="00201146" w:rsidRDefault="00CE0C6B">
        <w:pPr>
          <w:pStyle w:val="Footer"/>
          <w:jc w:val="right"/>
          <w:rPr>
            <w:rFonts w:asciiTheme="majorHAnsi" w:hAnsiTheme="majorHAnsi" w:cstheme="majorHAnsi"/>
            <w:sz w:val="24"/>
            <w:szCs w:val="24"/>
          </w:rPr>
        </w:pPr>
        <w:r w:rsidRPr="00201146">
          <w:rPr>
            <w:rFonts w:asciiTheme="majorHAnsi" w:hAnsiTheme="majorHAnsi" w:cstheme="majorHAnsi"/>
            <w:sz w:val="24"/>
            <w:szCs w:val="24"/>
          </w:rPr>
          <w:fldChar w:fldCharType="begin"/>
        </w:r>
        <w:r w:rsidR="00E565AB" w:rsidRPr="00201146">
          <w:rPr>
            <w:rFonts w:asciiTheme="majorHAnsi" w:hAnsiTheme="majorHAnsi" w:cstheme="majorHAnsi"/>
            <w:sz w:val="24"/>
            <w:szCs w:val="24"/>
          </w:rPr>
          <w:instrText xml:space="preserve"> PAGE   \* MERGEFORMAT </w:instrText>
        </w:r>
        <w:r w:rsidRPr="00201146">
          <w:rPr>
            <w:rFonts w:asciiTheme="majorHAnsi" w:hAnsiTheme="majorHAnsi" w:cstheme="majorHAnsi"/>
            <w:sz w:val="24"/>
            <w:szCs w:val="24"/>
          </w:rPr>
          <w:fldChar w:fldCharType="separate"/>
        </w:r>
        <w:r w:rsidR="00AA6F17">
          <w:rPr>
            <w:rFonts w:asciiTheme="majorHAnsi" w:hAnsiTheme="majorHAnsi" w:cstheme="majorHAnsi"/>
            <w:noProof/>
            <w:sz w:val="24"/>
            <w:szCs w:val="24"/>
          </w:rPr>
          <w:t>5</w:t>
        </w:r>
        <w:r w:rsidRPr="00201146">
          <w:rPr>
            <w:rFonts w:asciiTheme="majorHAnsi" w:hAnsiTheme="majorHAnsi" w:cstheme="majorHAnsi"/>
            <w:noProof/>
            <w:sz w:val="24"/>
            <w:szCs w:val="24"/>
          </w:rPr>
          <w:fldChar w:fldCharType="end"/>
        </w:r>
      </w:p>
    </w:sdtContent>
  </w:sdt>
  <w:p w:rsidR="00C11A02" w:rsidRDefault="00C11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0BF" w:rsidRDefault="00A670BF" w:rsidP="00C11A02">
      <w:r>
        <w:separator/>
      </w:r>
    </w:p>
  </w:footnote>
  <w:footnote w:type="continuationSeparator" w:id="1">
    <w:p w:rsidR="00A670BF" w:rsidRDefault="00A670BF" w:rsidP="00C11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0FC"/>
    <w:multiLevelType w:val="hybridMultilevel"/>
    <w:tmpl w:val="2D462F00"/>
    <w:lvl w:ilvl="0" w:tplc="6BF656F4">
      <w:start w:val="1"/>
      <w:numFmt w:val="bullet"/>
      <w:lvlText w:val="-"/>
      <w:lvlJc w:val="left"/>
      <w:pPr>
        <w:ind w:left="920" w:hanging="360"/>
      </w:pPr>
      <w:rPr>
        <w:rFonts w:ascii="Times New Roman" w:eastAsia="SimSu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
    <w:nsid w:val="743E390F"/>
    <w:multiLevelType w:val="hybridMultilevel"/>
    <w:tmpl w:val="0CD0F474"/>
    <w:lvl w:ilvl="0" w:tplc="E14A50D2">
      <w:start w:val="1"/>
      <w:numFmt w:val="decimal"/>
      <w:lvlText w:val="%1."/>
      <w:lvlJc w:val="left"/>
      <w:pPr>
        <w:ind w:left="9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472C0"/>
    <w:rsid w:val="0000500B"/>
    <w:rsid w:val="000141BB"/>
    <w:rsid w:val="00022E3D"/>
    <w:rsid w:val="000828FC"/>
    <w:rsid w:val="00084362"/>
    <w:rsid w:val="000A4948"/>
    <w:rsid w:val="000A4E38"/>
    <w:rsid w:val="000E20E1"/>
    <w:rsid w:val="000F720A"/>
    <w:rsid w:val="0016000F"/>
    <w:rsid w:val="001831C0"/>
    <w:rsid w:val="00187F1A"/>
    <w:rsid w:val="001B1794"/>
    <w:rsid w:val="001C74CF"/>
    <w:rsid w:val="00201146"/>
    <w:rsid w:val="00214D87"/>
    <w:rsid w:val="002A64C9"/>
    <w:rsid w:val="002D1D1B"/>
    <w:rsid w:val="002D4D58"/>
    <w:rsid w:val="00302D38"/>
    <w:rsid w:val="00311A87"/>
    <w:rsid w:val="00340D45"/>
    <w:rsid w:val="0036186D"/>
    <w:rsid w:val="00384A67"/>
    <w:rsid w:val="003C7072"/>
    <w:rsid w:val="003E113B"/>
    <w:rsid w:val="00446CE5"/>
    <w:rsid w:val="00447FF8"/>
    <w:rsid w:val="0048294C"/>
    <w:rsid w:val="004B0FA3"/>
    <w:rsid w:val="004C185E"/>
    <w:rsid w:val="005078C1"/>
    <w:rsid w:val="00527A3C"/>
    <w:rsid w:val="00537A14"/>
    <w:rsid w:val="00550477"/>
    <w:rsid w:val="005550DF"/>
    <w:rsid w:val="005D0DC1"/>
    <w:rsid w:val="005F1A4B"/>
    <w:rsid w:val="00625926"/>
    <w:rsid w:val="0065103C"/>
    <w:rsid w:val="006A5DAD"/>
    <w:rsid w:val="00707614"/>
    <w:rsid w:val="0071642C"/>
    <w:rsid w:val="0073347B"/>
    <w:rsid w:val="007B4214"/>
    <w:rsid w:val="007D21D9"/>
    <w:rsid w:val="007D3EC5"/>
    <w:rsid w:val="00827B50"/>
    <w:rsid w:val="0085208E"/>
    <w:rsid w:val="0085297B"/>
    <w:rsid w:val="00875193"/>
    <w:rsid w:val="008D1FAA"/>
    <w:rsid w:val="00922C22"/>
    <w:rsid w:val="009356F6"/>
    <w:rsid w:val="009A2730"/>
    <w:rsid w:val="009F4145"/>
    <w:rsid w:val="00A4291E"/>
    <w:rsid w:val="00A47F14"/>
    <w:rsid w:val="00A51D27"/>
    <w:rsid w:val="00A553B5"/>
    <w:rsid w:val="00A670BF"/>
    <w:rsid w:val="00AA6F17"/>
    <w:rsid w:val="00AE4C6B"/>
    <w:rsid w:val="00AF3425"/>
    <w:rsid w:val="00AF5A33"/>
    <w:rsid w:val="00B57846"/>
    <w:rsid w:val="00B80C59"/>
    <w:rsid w:val="00BD4252"/>
    <w:rsid w:val="00C11A02"/>
    <w:rsid w:val="00C1361D"/>
    <w:rsid w:val="00CD094B"/>
    <w:rsid w:val="00CD3EA8"/>
    <w:rsid w:val="00CE0C6B"/>
    <w:rsid w:val="00CE4CED"/>
    <w:rsid w:val="00D02A28"/>
    <w:rsid w:val="00D224AB"/>
    <w:rsid w:val="00D42B67"/>
    <w:rsid w:val="00D46674"/>
    <w:rsid w:val="00DA483E"/>
    <w:rsid w:val="00DB32F5"/>
    <w:rsid w:val="00DC0869"/>
    <w:rsid w:val="00DC167E"/>
    <w:rsid w:val="00E43766"/>
    <w:rsid w:val="00E472C0"/>
    <w:rsid w:val="00E4730D"/>
    <w:rsid w:val="00E565AB"/>
    <w:rsid w:val="00EE1CFC"/>
    <w:rsid w:val="00F0098C"/>
    <w:rsid w:val="00F37342"/>
    <w:rsid w:val="00F75704"/>
    <w:rsid w:val="00F7790F"/>
    <w:rsid w:val="00F95704"/>
    <w:rsid w:val="00FB3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Straight Arrow Connector 3"/>
        <o:r id="V:Rule5" type="connector" idref="#Straight Arrow Connector 1"/>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C0"/>
    <w:pPr>
      <w:spacing w:before="0" w:after="0" w:line="240" w:lineRule="auto"/>
      <w:ind w:firstLine="737"/>
      <w:jc w:val="both"/>
    </w:pPr>
    <w:rPr>
      <w:rFonts w:ascii="Arial" w:eastAsia="SimSun" w:hAnsi="Arial" w:cs="Arial"/>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72C0"/>
    <w:pPr>
      <w:ind w:left="720"/>
      <w:contextualSpacing/>
    </w:pPr>
  </w:style>
  <w:style w:type="paragraph" w:styleId="Header">
    <w:name w:val="header"/>
    <w:basedOn w:val="Normal"/>
    <w:link w:val="HeaderChar"/>
    <w:uiPriority w:val="99"/>
    <w:unhideWhenUsed/>
    <w:rsid w:val="00C11A02"/>
    <w:pPr>
      <w:tabs>
        <w:tab w:val="center" w:pos="4513"/>
        <w:tab w:val="right" w:pos="9026"/>
      </w:tabs>
    </w:pPr>
  </w:style>
  <w:style w:type="character" w:customStyle="1" w:styleId="HeaderChar">
    <w:name w:val="Header Char"/>
    <w:basedOn w:val="DefaultParagraphFont"/>
    <w:link w:val="Header"/>
    <w:uiPriority w:val="99"/>
    <w:rsid w:val="00C11A02"/>
    <w:rPr>
      <w:rFonts w:ascii="Arial" w:eastAsia="SimSun" w:hAnsi="Arial" w:cs="Arial"/>
      <w:szCs w:val="28"/>
      <w:lang w:eastAsia="zh-CN"/>
    </w:rPr>
  </w:style>
  <w:style w:type="paragraph" w:styleId="Footer">
    <w:name w:val="footer"/>
    <w:basedOn w:val="Normal"/>
    <w:link w:val="FooterChar"/>
    <w:uiPriority w:val="99"/>
    <w:unhideWhenUsed/>
    <w:rsid w:val="00C11A02"/>
    <w:pPr>
      <w:tabs>
        <w:tab w:val="center" w:pos="4513"/>
        <w:tab w:val="right" w:pos="9026"/>
      </w:tabs>
    </w:pPr>
  </w:style>
  <w:style w:type="character" w:customStyle="1" w:styleId="FooterChar">
    <w:name w:val="Footer Char"/>
    <w:basedOn w:val="DefaultParagraphFont"/>
    <w:link w:val="Footer"/>
    <w:uiPriority w:val="99"/>
    <w:rsid w:val="00C11A02"/>
    <w:rPr>
      <w:rFonts w:ascii="Arial" w:eastAsia="SimSun" w:hAnsi="Arial" w:cs="Arial"/>
      <w:szCs w:val="28"/>
      <w:lang w:eastAsia="zh-CN"/>
    </w:rPr>
  </w:style>
  <w:style w:type="paragraph" w:styleId="BalloonText">
    <w:name w:val="Balloon Text"/>
    <w:basedOn w:val="Normal"/>
    <w:link w:val="BalloonTextChar"/>
    <w:uiPriority w:val="99"/>
    <w:semiHidden/>
    <w:unhideWhenUsed/>
    <w:rsid w:val="00340D45"/>
    <w:rPr>
      <w:rFonts w:ascii="Tahoma" w:hAnsi="Tahoma" w:cs="Tahoma"/>
      <w:sz w:val="16"/>
      <w:szCs w:val="16"/>
    </w:rPr>
  </w:style>
  <w:style w:type="character" w:customStyle="1" w:styleId="BalloonTextChar">
    <w:name w:val="Balloon Text Char"/>
    <w:basedOn w:val="DefaultParagraphFont"/>
    <w:link w:val="BalloonText"/>
    <w:uiPriority w:val="99"/>
    <w:semiHidden/>
    <w:rsid w:val="00340D45"/>
    <w:rPr>
      <w:rFonts w:ascii="Tahoma" w:eastAsia="SimSun" w:hAnsi="Tahoma" w:cs="Tahoma"/>
      <w:sz w:val="16"/>
      <w:szCs w:val="16"/>
      <w:lang w:eastAsia="zh-CN"/>
    </w:rPr>
  </w:style>
  <w:style w:type="paragraph" w:styleId="NormalWeb">
    <w:name w:val="Normal (Web)"/>
    <w:basedOn w:val="Normal"/>
    <w:uiPriority w:val="99"/>
    <w:semiHidden/>
    <w:unhideWhenUsed/>
    <w:rsid w:val="00D02A28"/>
    <w:pPr>
      <w:spacing w:before="100" w:beforeAutospacing="1" w:after="100" w:afterAutospacing="1"/>
      <w:ind w:firstLine="0"/>
      <w:jc w:val="left"/>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85943804">
      <w:bodyDiv w:val="1"/>
      <w:marLeft w:val="0"/>
      <w:marRight w:val="0"/>
      <w:marTop w:val="0"/>
      <w:marBottom w:val="0"/>
      <w:divBdr>
        <w:top w:val="none" w:sz="0" w:space="0" w:color="auto"/>
        <w:left w:val="none" w:sz="0" w:space="0" w:color="auto"/>
        <w:bottom w:val="none" w:sz="0" w:space="0" w:color="auto"/>
        <w:right w:val="none" w:sz="0" w:space="0" w:color="auto"/>
      </w:divBdr>
    </w:div>
    <w:div w:id="19956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58A39-BF39-4063-9C5F-3BC80B4539F5}"/>
</file>

<file path=customXml/itemProps2.xml><?xml version="1.0" encoding="utf-8"?>
<ds:datastoreItem xmlns:ds="http://schemas.openxmlformats.org/officeDocument/2006/customXml" ds:itemID="{B7FC33E9-9010-47EF-B00A-97D667A3A3A0}"/>
</file>

<file path=customXml/itemProps3.xml><?xml version="1.0" encoding="utf-8"?>
<ds:datastoreItem xmlns:ds="http://schemas.openxmlformats.org/officeDocument/2006/customXml" ds:itemID="{A5563191-2AEA-4FF0-92BC-4B617D5913A1}"/>
</file>

<file path=docProps/app.xml><?xml version="1.0" encoding="utf-8"?>
<Properties xmlns="http://schemas.openxmlformats.org/officeDocument/2006/extended-properties" xmlns:vt="http://schemas.openxmlformats.org/officeDocument/2006/docPropsVTypes">
  <Template>Normal</Template>
  <TotalTime>98</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12</cp:revision>
  <cp:lastPrinted>2018-01-02T09:40:00Z</cp:lastPrinted>
  <dcterms:created xsi:type="dcterms:W3CDTF">2017-11-13T03:15:00Z</dcterms:created>
  <dcterms:modified xsi:type="dcterms:W3CDTF">2018-01-04T07:43:00Z</dcterms:modified>
</cp:coreProperties>
</file>